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000001" w14:textId="77777777" w:rsidR="009E4F4B" w:rsidRPr="008A23B1" w:rsidRDefault="009E4F4B" w:rsidP="00FA2B7E">
      <w:pPr>
        <w:spacing w:line="480" w:lineRule="auto"/>
        <w:contextualSpacing/>
        <w:jc w:val="center"/>
        <w:rPr>
          <w:rFonts w:ascii="Times New Roman" w:eastAsia="Arial" w:hAnsi="Times New Roman" w:cs="Times New Roman"/>
          <w:color w:val="000000"/>
          <w:sz w:val="24"/>
          <w:szCs w:val="24"/>
        </w:rPr>
      </w:pPr>
    </w:p>
    <w:p w14:paraId="00000002" w14:textId="77777777" w:rsidR="009E4F4B" w:rsidRPr="008A23B1" w:rsidRDefault="009E4F4B" w:rsidP="00FA2B7E">
      <w:pPr>
        <w:spacing w:line="480" w:lineRule="auto"/>
        <w:contextualSpacing/>
        <w:jc w:val="center"/>
        <w:rPr>
          <w:rFonts w:ascii="Times New Roman" w:eastAsia="Arial" w:hAnsi="Times New Roman" w:cs="Times New Roman"/>
          <w:color w:val="000000"/>
          <w:sz w:val="24"/>
          <w:szCs w:val="24"/>
        </w:rPr>
      </w:pPr>
    </w:p>
    <w:p w14:paraId="00000003" w14:textId="77777777" w:rsidR="009E4F4B" w:rsidRPr="008A23B1" w:rsidRDefault="009E4F4B" w:rsidP="00FA2B7E">
      <w:pPr>
        <w:spacing w:line="480" w:lineRule="auto"/>
        <w:contextualSpacing/>
        <w:jc w:val="center"/>
        <w:rPr>
          <w:rFonts w:ascii="Times New Roman" w:eastAsia="Arial" w:hAnsi="Times New Roman" w:cs="Times New Roman"/>
          <w:color w:val="000000"/>
          <w:sz w:val="24"/>
          <w:szCs w:val="24"/>
        </w:rPr>
      </w:pPr>
    </w:p>
    <w:p w14:paraId="00000004" w14:textId="77777777" w:rsidR="009E4F4B" w:rsidRPr="008A23B1" w:rsidRDefault="009E4F4B" w:rsidP="00FA2B7E">
      <w:pPr>
        <w:spacing w:line="480" w:lineRule="auto"/>
        <w:contextualSpacing/>
        <w:jc w:val="center"/>
        <w:rPr>
          <w:rFonts w:ascii="Times New Roman" w:eastAsia="Arial" w:hAnsi="Times New Roman" w:cs="Times New Roman"/>
          <w:color w:val="000000"/>
          <w:sz w:val="24"/>
          <w:szCs w:val="24"/>
        </w:rPr>
      </w:pPr>
    </w:p>
    <w:p w14:paraId="00000009" w14:textId="4D6CC2D7" w:rsidR="009E4F4B" w:rsidRPr="008A23B1" w:rsidRDefault="00DA6D76" w:rsidP="00FA2B7E">
      <w:pPr>
        <w:spacing w:line="480" w:lineRule="auto"/>
        <w:contextualSpacing/>
        <w:jc w:val="center"/>
        <w:rPr>
          <w:rFonts w:ascii="Times New Roman" w:eastAsia="Arial" w:hAnsi="Times New Roman" w:cs="Times New Roman"/>
          <w:b/>
          <w:color w:val="000000"/>
          <w:sz w:val="24"/>
          <w:szCs w:val="24"/>
        </w:rPr>
      </w:pPr>
      <w:bookmarkStart w:id="0" w:name="_GoBack"/>
      <w:r w:rsidRPr="008A23B1">
        <w:rPr>
          <w:rFonts w:ascii="Times New Roman" w:eastAsia="Arial" w:hAnsi="Times New Roman" w:cs="Times New Roman"/>
          <w:b/>
          <w:color w:val="000000"/>
          <w:sz w:val="24"/>
          <w:szCs w:val="24"/>
        </w:rPr>
        <w:t xml:space="preserve">Finance Assignment </w:t>
      </w:r>
    </w:p>
    <w:bookmarkEnd w:id="0"/>
    <w:p w14:paraId="4ED7C819" w14:textId="77777777" w:rsidR="00935D97" w:rsidRPr="008A23B1" w:rsidRDefault="00935D97" w:rsidP="00FA2B7E">
      <w:pPr>
        <w:spacing w:line="480" w:lineRule="auto"/>
        <w:contextualSpacing/>
        <w:jc w:val="center"/>
        <w:rPr>
          <w:rFonts w:ascii="Times New Roman" w:eastAsia="Arial" w:hAnsi="Times New Roman" w:cs="Times New Roman"/>
          <w:b/>
          <w:color w:val="000000"/>
          <w:sz w:val="24"/>
          <w:szCs w:val="24"/>
        </w:rPr>
      </w:pPr>
    </w:p>
    <w:p w14:paraId="472444E4" w14:textId="77777777" w:rsidR="00935D97" w:rsidRPr="008A23B1" w:rsidRDefault="00935D97" w:rsidP="00FA2B7E">
      <w:pPr>
        <w:spacing w:line="480" w:lineRule="auto"/>
        <w:contextualSpacing/>
        <w:jc w:val="center"/>
        <w:rPr>
          <w:rFonts w:ascii="Times New Roman" w:eastAsia="Arial" w:hAnsi="Times New Roman" w:cs="Times New Roman"/>
          <w:b/>
          <w:color w:val="000000"/>
          <w:sz w:val="24"/>
          <w:szCs w:val="24"/>
        </w:rPr>
      </w:pPr>
    </w:p>
    <w:p w14:paraId="0000000A" w14:textId="77777777" w:rsidR="009E4F4B" w:rsidRPr="008A23B1" w:rsidRDefault="00C2422A" w:rsidP="00FA2B7E">
      <w:pPr>
        <w:spacing w:line="480" w:lineRule="auto"/>
        <w:contextualSpacing/>
        <w:jc w:val="center"/>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Student Name </w:t>
      </w:r>
    </w:p>
    <w:p w14:paraId="0000000B" w14:textId="77777777" w:rsidR="009E4F4B" w:rsidRPr="008A23B1" w:rsidRDefault="00C2422A" w:rsidP="00FA2B7E">
      <w:pPr>
        <w:spacing w:line="480" w:lineRule="auto"/>
        <w:contextualSpacing/>
        <w:jc w:val="center"/>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University</w:t>
      </w:r>
    </w:p>
    <w:p w14:paraId="5573C88D" w14:textId="4DEB7AF5" w:rsidR="00935D97" w:rsidRPr="008A23B1" w:rsidRDefault="00935D97" w:rsidP="00FA2B7E">
      <w:pPr>
        <w:spacing w:line="480" w:lineRule="auto"/>
        <w:contextualSpacing/>
        <w:jc w:val="center"/>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Course</w:t>
      </w:r>
    </w:p>
    <w:p w14:paraId="55E1AE60" w14:textId="632D3987" w:rsidR="00935D97" w:rsidRPr="008A23B1" w:rsidRDefault="00935D97" w:rsidP="00FA2B7E">
      <w:pPr>
        <w:spacing w:line="480" w:lineRule="auto"/>
        <w:contextualSpacing/>
        <w:jc w:val="center"/>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Professor Name</w:t>
      </w:r>
    </w:p>
    <w:p w14:paraId="5DD8D9ED" w14:textId="5904E77A" w:rsidR="00935D97" w:rsidRPr="008A23B1" w:rsidRDefault="00935D97" w:rsidP="00FA2B7E">
      <w:pPr>
        <w:spacing w:line="480" w:lineRule="auto"/>
        <w:contextualSpacing/>
        <w:jc w:val="center"/>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Date</w:t>
      </w:r>
    </w:p>
    <w:p w14:paraId="00000014" w14:textId="77777777" w:rsidR="009E4F4B" w:rsidRPr="008A23B1" w:rsidRDefault="009E4F4B" w:rsidP="00FA2B7E">
      <w:pPr>
        <w:spacing w:line="480" w:lineRule="auto"/>
        <w:contextualSpacing/>
        <w:rPr>
          <w:rFonts w:ascii="Times New Roman" w:eastAsia="Arial" w:hAnsi="Times New Roman" w:cs="Times New Roman"/>
          <w:color w:val="000000"/>
          <w:sz w:val="24"/>
          <w:szCs w:val="24"/>
        </w:rPr>
      </w:pPr>
    </w:p>
    <w:p w14:paraId="00000015" w14:textId="77777777" w:rsidR="009E4F4B" w:rsidRPr="008A23B1" w:rsidRDefault="00C2422A" w:rsidP="00FA2B7E">
      <w:pPr>
        <w:spacing w:line="480" w:lineRule="auto"/>
        <w:contextualSpacing/>
        <w:rPr>
          <w:rFonts w:ascii="Times New Roman" w:hAnsi="Times New Roman" w:cs="Times New Roman"/>
          <w:color w:val="000000"/>
          <w:sz w:val="24"/>
          <w:szCs w:val="24"/>
        </w:rPr>
      </w:pPr>
      <w:r w:rsidRPr="008A23B1">
        <w:rPr>
          <w:rFonts w:ascii="Times New Roman" w:hAnsi="Times New Roman" w:cs="Times New Roman"/>
          <w:sz w:val="24"/>
          <w:szCs w:val="24"/>
        </w:rPr>
        <w:br w:type="page"/>
      </w:r>
    </w:p>
    <w:p w14:paraId="00000016" w14:textId="77777777" w:rsidR="009E4F4B" w:rsidRPr="008A23B1" w:rsidRDefault="009E4F4B" w:rsidP="00FA2B7E">
      <w:pPr>
        <w:spacing w:line="480" w:lineRule="auto"/>
        <w:contextualSpacing/>
        <w:rPr>
          <w:rFonts w:ascii="Times New Roman" w:eastAsia="Arial" w:hAnsi="Times New Roman" w:cs="Times New Roman"/>
          <w:color w:val="000000"/>
          <w:sz w:val="24"/>
          <w:szCs w:val="24"/>
        </w:rPr>
        <w:sectPr w:rsidR="009E4F4B" w:rsidRPr="008A23B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720" w:gutter="0"/>
          <w:pgNumType w:start="1"/>
          <w:cols w:space="720" w:equalWidth="0">
            <w:col w:w="9689"/>
          </w:cols>
          <w:titlePg/>
        </w:sectPr>
      </w:pPr>
    </w:p>
    <w:p w14:paraId="0000002C" w14:textId="0CAA054C" w:rsidR="009E4F4B" w:rsidRPr="008A23B1" w:rsidRDefault="00F7382C" w:rsidP="00FA2B7E">
      <w:pPr>
        <w:spacing w:line="480" w:lineRule="auto"/>
        <w:contextualSpacing/>
        <w:jc w:val="center"/>
        <w:rPr>
          <w:rFonts w:ascii="Times New Roman" w:eastAsia="Arial" w:hAnsi="Times New Roman" w:cs="Times New Roman"/>
          <w:b/>
          <w:color w:val="000000"/>
          <w:sz w:val="24"/>
          <w:szCs w:val="24"/>
        </w:rPr>
      </w:pPr>
      <w:r w:rsidRPr="008A23B1">
        <w:rPr>
          <w:rFonts w:ascii="Times New Roman" w:eastAsia="Arial" w:hAnsi="Times New Roman" w:cs="Times New Roman"/>
          <w:b/>
          <w:color w:val="000000"/>
          <w:sz w:val="24"/>
          <w:szCs w:val="24"/>
        </w:rPr>
        <w:lastRenderedPageBreak/>
        <w:t>Part 1</w:t>
      </w:r>
      <w:r w:rsidR="00C2422A" w:rsidRPr="008A23B1">
        <w:rPr>
          <w:rFonts w:ascii="Times New Roman" w:eastAsia="Arial" w:hAnsi="Times New Roman" w:cs="Times New Roman"/>
          <w:b/>
          <w:color w:val="000000"/>
          <w:sz w:val="24"/>
          <w:szCs w:val="24"/>
        </w:rPr>
        <w:t xml:space="preserve"> </w:t>
      </w:r>
    </w:p>
    <w:p w14:paraId="0000002F" w14:textId="705E206D" w:rsidR="009E4F4B" w:rsidRPr="008A23B1" w:rsidRDefault="00705146" w:rsidP="00FA2B7E">
      <w:pPr>
        <w:pStyle w:val="ListParagraph"/>
        <w:numPr>
          <w:ilvl w:val="0"/>
          <w:numId w:val="1"/>
        </w:num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Preceden</w:t>
      </w:r>
      <w:r w:rsidR="00747D5E">
        <w:rPr>
          <w:rFonts w:ascii="Times New Roman" w:eastAsia="Arial" w:hAnsi="Times New Roman" w:cs="Times New Roman"/>
          <w:color w:val="000000"/>
          <w:sz w:val="24"/>
          <w:szCs w:val="24"/>
        </w:rPr>
        <w:t>ce</w:t>
      </w:r>
      <w:r w:rsidRPr="008A23B1">
        <w:rPr>
          <w:rFonts w:ascii="Times New Roman" w:eastAsia="Arial" w:hAnsi="Times New Roman" w:cs="Times New Roman"/>
          <w:color w:val="000000"/>
          <w:sz w:val="24"/>
          <w:szCs w:val="24"/>
        </w:rPr>
        <w:t xml:space="preserve"> table</w:t>
      </w:r>
    </w:p>
    <w:tbl>
      <w:tblPr>
        <w:tblStyle w:val="TableGrid"/>
        <w:tblW w:w="0" w:type="auto"/>
        <w:tblLook w:val="04A0" w:firstRow="1" w:lastRow="0" w:firstColumn="1" w:lastColumn="0" w:noHBand="0" w:noVBand="1"/>
      </w:tblPr>
      <w:tblGrid>
        <w:gridCol w:w="1831"/>
        <w:gridCol w:w="2195"/>
        <w:gridCol w:w="1899"/>
        <w:gridCol w:w="2015"/>
        <w:gridCol w:w="1636"/>
      </w:tblGrid>
      <w:tr w:rsidR="007B637A" w:rsidRPr="008A23B1" w14:paraId="541F718C" w14:textId="7C1691F9" w:rsidTr="007B637A">
        <w:tc>
          <w:tcPr>
            <w:tcW w:w="1831" w:type="dxa"/>
          </w:tcPr>
          <w:p w14:paraId="14E77F9E" w14:textId="516E2E8B" w:rsidR="007B637A" w:rsidRPr="008A23B1" w:rsidRDefault="00316D77"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Activity </w:t>
            </w:r>
            <w:r w:rsidR="007B637A" w:rsidRPr="008A23B1">
              <w:rPr>
                <w:rFonts w:ascii="Times New Roman" w:eastAsia="Arial" w:hAnsi="Times New Roman" w:cs="Times New Roman"/>
                <w:color w:val="000000"/>
                <w:sz w:val="24"/>
                <w:szCs w:val="24"/>
              </w:rPr>
              <w:t xml:space="preserve"> number</w:t>
            </w:r>
          </w:p>
        </w:tc>
        <w:tc>
          <w:tcPr>
            <w:tcW w:w="2195" w:type="dxa"/>
          </w:tcPr>
          <w:p w14:paraId="10178035" w14:textId="6B824501" w:rsidR="007B637A" w:rsidRPr="008A23B1" w:rsidRDefault="007B637A"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Task description</w:t>
            </w:r>
          </w:p>
        </w:tc>
        <w:tc>
          <w:tcPr>
            <w:tcW w:w="1899" w:type="dxa"/>
          </w:tcPr>
          <w:p w14:paraId="709E3762" w14:textId="5597B12D" w:rsidR="007B637A" w:rsidRPr="008A23B1" w:rsidRDefault="007B637A"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Time for </w:t>
            </w:r>
            <w:r w:rsidR="00747D5E">
              <w:rPr>
                <w:rFonts w:ascii="Times New Roman" w:eastAsia="Arial" w:hAnsi="Times New Roman" w:cs="Times New Roman"/>
                <w:color w:val="000000"/>
                <w:sz w:val="24"/>
                <w:szCs w:val="24"/>
              </w:rPr>
              <w:t xml:space="preserve">activity </w:t>
            </w:r>
            <w:r w:rsidRPr="008A23B1">
              <w:rPr>
                <w:rFonts w:ascii="Times New Roman" w:eastAsia="Arial" w:hAnsi="Times New Roman" w:cs="Times New Roman"/>
                <w:color w:val="000000"/>
                <w:sz w:val="24"/>
                <w:szCs w:val="24"/>
              </w:rPr>
              <w:t>(weeks)</w:t>
            </w:r>
          </w:p>
        </w:tc>
        <w:tc>
          <w:tcPr>
            <w:tcW w:w="2015" w:type="dxa"/>
          </w:tcPr>
          <w:p w14:paraId="00BFAB68" w14:textId="2DDAEEB0" w:rsidR="007B637A" w:rsidRPr="008A23B1" w:rsidRDefault="007B637A"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Total cost (€)</w:t>
            </w:r>
          </w:p>
        </w:tc>
        <w:tc>
          <w:tcPr>
            <w:tcW w:w="1636" w:type="dxa"/>
          </w:tcPr>
          <w:p w14:paraId="08EAF5F2" w14:textId="263A0C5B" w:rsidR="007B637A" w:rsidRPr="008A23B1" w:rsidRDefault="007B637A"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Precedence</w:t>
            </w:r>
          </w:p>
        </w:tc>
      </w:tr>
      <w:tr w:rsidR="007B637A" w:rsidRPr="008A23B1" w14:paraId="78004986" w14:textId="38E9FB63" w:rsidTr="007B637A">
        <w:tc>
          <w:tcPr>
            <w:tcW w:w="1831" w:type="dxa"/>
          </w:tcPr>
          <w:p w14:paraId="5553ED9D" w14:textId="40747035" w:rsidR="007B637A" w:rsidRPr="008A23B1" w:rsidRDefault="007B637A"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w:t>
            </w:r>
          </w:p>
        </w:tc>
        <w:tc>
          <w:tcPr>
            <w:tcW w:w="2195" w:type="dxa"/>
          </w:tcPr>
          <w:p w14:paraId="0FCF789B" w14:textId="1274843E" w:rsidR="007B637A" w:rsidRPr="008A23B1" w:rsidRDefault="007B637A"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Approval</w:t>
            </w:r>
          </w:p>
        </w:tc>
        <w:tc>
          <w:tcPr>
            <w:tcW w:w="1899" w:type="dxa"/>
          </w:tcPr>
          <w:p w14:paraId="25527A3F" w14:textId="1B0205B5" w:rsidR="007B637A" w:rsidRPr="008A23B1" w:rsidRDefault="007B637A"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2015" w:type="dxa"/>
          </w:tcPr>
          <w:p w14:paraId="6828959B" w14:textId="5A948C4F" w:rsidR="007B637A" w:rsidRPr="008A23B1" w:rsidRDefault="00691EE2"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1636" w:type="dxa"/>
          </w:tcPr>
          <w:p w14:paraId="035DE0D5" w14:textId="7C5F0649" w:rsidR="007B637A" w:rsidRPr="008A23B1" w:rsidRDefault="007B637A"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r>
      <w:tr w:rsidR="007B637A" w:rsidRPr="008A23B1" w14:paraId="4F1027CF" w14:textId="4386F304" w:rsidTr="007B637A">
        <w:tc>
          <w:tcPr>
            <w:tcW w:w="1831" w:type="dxa"/>
          </w:tcPr>
          <w:p w14:paraId="3E11A14D" w14:textId="72B85394" w:rsidR="007B637A" w:rsidRPr="008A23B1" w:rsidRDefault="007B637A"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B </w:t>
            </w:r>
          </w:p>
        </w:tc>
        <w:tc>
          <w:tcPr>
            <w:tcW w:w="2195" w:type="dxa"/>
          </w:tcPr>
          <w:p w14:paraId="4565D7F8" w14:textId="3BAD5AEE" w:rsidR="007B637A" w:rsidRPr="008A23B1" w:rsidRDefault="007B637A"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Build Prototype</w:t>
            </w:r>
          </w:p>
        </w:tc>
        <w:tc>
          <w:tcPr>
            <w:tcW w:w="1899" w:type="dxa"/>
          </w:tcPr>
          <w:p w14:paraId="6F1B2C7E" w14:textId="5D0F07BF" w:rsidR="007B637A" w:rsidRPr="008A23B1" w:rsidRDefault="007B637A"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2015" w:type="dxa"/>
          </w:tcPr>
          <w:p w14:paraId="0086D118" w14:textId="680E9DC5" w:rsidR="007B637A" w:rsidRPr="008A23B1" w:rsidRDefault="00396CDC"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3200</w:t>
            </w:r>
          </w:p>
        </w:tc>
        <w:tc>
          <w:tcPr>
            <w:tcW w:w="1636" w:type="dxa"/>
          </w:tcPr>
          <w:p w14:paraId="2B25BDAA" w14:textId="5FDD6643" w:rsidR="007B637A" w:rsidRPr="008A23B1" w:rsidRDefault="00691EE2"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w:t>
            </w:r>
          </w:p>
        </w:tc>
      </w:tr>
      <w:tr w:rsidR="007B637A" w:rsidRPr="008A23B1" w14:paraId="674CED05" w14:textId="61E9FB19" w:rsidTr="007B637A">
        <w:tc>
          <w:tcPr>
            <w:tcW w:w="1831" w:type="dxa"/>
          </w:tcPr>
          <w:p w14:paraId="39D422D7" w14:textId="4E01885B" w:rsidR="007B637A" w:rsidRPr="008A23B1" w:rsidRDefault="007B637A"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w:t>
            </w:r>
          </w:p>
        </w:tc>
        <w:tc>
          <w:tcPr>
            <w:tcW w:w="2195" w:type="dxa"/>
          </w:tcPr>
          <w:p w14:paraId="1A4973F7" w14:textId="42908FB5" w:rsidR="007B637A" w:rsidRPr="008A23B1" w:rsidRDefault="007B637A"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Test Prototype </w:t>
            </w:r>
          </w:p>
        </w:tc>
        <w:tc>
          <w:tcPr>
            <w:tcW w:w="1899" w:type="dxa"/>
          </w:tcPr>
          <w:p w14:paraId="0EF286C0" w14:textId="24A9111E" w:rsidR="007B637A" w:rsidRPr="008A23B1" w:rsidRDefault="007B637A"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3</w:t>
            </w:r>
          </w:p>
        </w:tc>
        <w:tc>
          <w:tcPr>
            <w:tcW w:w="2015" w:type="dxa"/>
          </w:tcPr>
          <w:p w14:paraId="09283A30" w14:textId="15B35ADF" w:rsidR="007B637A" w:rsidRPr="008A23B1" w:rsidRDefault="00396CDC"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4800</w:t>
            </w:r>
          </w:p>
        </w:tc>
        <w:tc>
          <w:tcPr>
            <w:tcW w:w="1636" w:type="dxa"/>
          </w:tcPr>
          <w:p w14:paraId="6852CDD7" w14:textId="5B9181B7" w:rsidR="007B637A" w:rsidRPr="008A23B1" w:rsidRDefault="007B637A"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B</w:t>
            </w:r>
          </w:p>
        </w:tc>
      </w:tr>
      <w:tr w:rsidR="007B637A" w:rsidRPr="008A23B1" w14:paraId="6D41E3FC" w14:textId="4BAF9030" w:rsidTr="007B637A">
        <w:tc>
          <w:tcPr>
            <w:tcW w:w="1831" w:type="dxa"/>
          </w:tcPr>
          <w:p w14:paraId="0D2DD1C1" w14:textId="2BD8E280" w:rsidR="007B637A" w:rsidRPr="008A23B1" w:rsidRDefault="007B637A"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D</w:t>
            </w:r>
          </w:p>
        </w:tc>
        <w:tc>
          <w:tcPr>
            <w:tcW w:w="2195" w:type="dxa"/>
          </w:tcPr>
          <w:p w14:paraId="31D49309" w14:textId="70680AC1" w:rsidR="007B637A" w:rsidRPr="008A23B1" w:rsidRDefault="007B637A"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Source</w:t>
            </w:r>
            <w:r w:rsidR="00C13D4E" w:rsidRPr="008A23B1">
              <w:rPr>
                <w:rFonts w:ascii="Times New Roman" w:eastAsia="Arial" w:hAnsi="Times New Roman" w:cs="Times New Roman"/>
                <w:color w:val="000000"/>
                <w:sz w:val="24"/>
                <w:szCs w:val="24"/>
              </w:rPr>
              <w:t>-purchase</w:t>
            </w:r>
            <w:r w:rsidRPr="008A23B1">
              <w:rPr>
                <w:rFonts w:ascii="Times New Roman" w:eastAsia="Arial" w:hAnsi="Times New Roman" w:cs="Times New Roman"/>
                <w:color w:val="000000"/>
                <w:sz w:val="24"/>
                <w:szCs w:val="24"/>
              </w:rPr>
              <w:t xml:space="preserve"> Parts</w:t>
            </w:r>
          </w:p>
        </w:tc>
        <w:tc>
          <w:tcPr>
            <w:tcW w:w="1899" w:type="dxa"/>
          </w:tcPr>
          <w:p w14:paraId="43198368" w14:textId="782A3F31" w:rsidR="007B637A" w:rsidRPr="008A23B1" w:rsidRDefault="007B637A"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2015" w:type="dxa"/>
          </w:tcPr>
          <w:p w14:paraId="44D2FD08" w14:textId="07C72DD2" w:rsidR="007B637A" w:rsidRPr="008A23B1" w:rsidRDefault="007B637A"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1600</w:t>
            </w:r>
          </w:p>
        </w:tc>
        <w:tc>
          <w:tcPr>
            <w:tcW w:w="1636" w:type="dxa"/>
          </w:tcPr>
          <w:p w14:paraId="293B6E89" w14:textId="7F357DDE" w:rsidR="007B637A" w:rsidRPr="008A23B1" w:rsidRDefault="007B637A"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B</w:t>
            </w:r>
          </w:p>
        </w:tc>
      </w:tr>
      <w:tr w:rsidR="007B637A" w:rsidRPr="008A23B1" w14:paraId="77571A47" w14:textId="680C433A" w:rsidTr="007B637A">
        <w:tc>
          <w:tcPr>
            <w:tcW w:w="1831" w:type="dxa"/>
          </w:tcPr>
          <w:p w14:paraId="13D430B6" w14:textId="3A76215E" w:rsidR="007B637A" w:rsidRPr="008A23B1" w:rsidRDefault="007B637A"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E</w:t>
            </w:r>
          </w:p>
        </w:tc>
        <w:tc>
          <w:tcPr>
            <w:tcW w:w="2195" w:type="dxa"/>
          </w:tcPr>
          <w:p w14:paraId="4E5D7AD3" w14:textId="58B785EA" w:rsidR="007B637A" w:rsidRPr="008A23B1" w:rsidRDefault="007B637A"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Final Build</w:t>
            </w:r>
          </w:p>
        </w:tc>
        <w:tc>
          <w:tcPr>
            <w:tcW w:w="1899" w:type="dxa"/>
          </w:tcPr>
          <w:p w14:paraId="733DE025" w14:textId="4C276609" w:rsidR="007B637A" w:rsidRPr="008A23B1" w:rsidRDefault="00974FD8"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4</w:t>
            </w:r>
          </w:p>
        </w:tc>
        <w:tc>
          <w:tcPr>
            <w:tcW w:w="2015" w:type="dxa"/>
          </w:tcPr>
          <w:p w14:paraId="27CCD012" w14:textId="1A1556D3" w:rsidR="007B637A" w:rsidRPr="008A23B1" w:rsidRDefault="00396CDC"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6400</w:t>
            </w:r>
          </w:p>
        </w:tc>
        <w:tc>
          <w:tcPr>
            <w:tcW w:w="1636" w:type="dxa"/>
          </w:tcPr>
          <w:p w14:paraId="397BF085" w14:textId="089AE33B" w:rsidR="007B637A" w:rsidRPr="008A23B1" w:rsidRDefault="00974FD8"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C,D</w:t>
            </w:r>
          </w:p>
        </w:tc>
      </w:tr>
      <w:tr w:rsidR="007B637A" w:rsidRPr="008A23B1" w14:paraId="5197256D" w14:textId="62C70019" w:rsidTr="007B637A">
        <w:tc>
          <w:tcPr>
            <w:tcW w:w="1831" w:type="dxa"/>
          </w:tcPr>
          <w:p w14:paraId="63980A88" w14:textId="60EAD6F5" w:rsidR="007B637A" w:rsidRPr="008A23B1" w:rsidRDefault="007B637A"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F</w:t>
            </w:r>
          </w:p>
        </w:tc>
        <w:tc>
          <w:tcPr>
            <w:tcW w:w="2195" w:type="dxa"/>
          </w:tcPr>
          <w:p w14:paraId="5AD8DD18" w14:textId="557EBEF3" w:rsidR="007B637A" w:rsidRPr="008A23B1" w:rsidRDefault="007B637A"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Canvass Customers</w:t>
            </w:r>
          </w:p>
        </w:tc>
        <w:tc>
          <w:tcPr>
            <w:tcW w:w="1899" w:type="dxa"/>
          </w:tcPr>
          <w:p w14:paraId="4CA6CBD1" w14:textId="390C10D2" w:rsidR="007B637A" w:rsidRPr="008A23B1" w:rsidRDefault="00974FD8"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6</w:t>
            </w:r>
          </w:p>
        </w:tc>
        <w:tc>
          <w:tcPr>
            <w:tcW w:w="2015" w:type="dxa"/>
          </w:tcPr>
          <w:p w14:paraId="35E5F28F" w14:textId="28E840E5" w:rsidR="007B637A" w:rsidRPr="008A23B1" w:rsidRDefault="00396CDC"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108</w:t>
            </w:r>
            <w:r w:rsidR="00974FD8" w:rsidRPr="008A23B1">
              <w:rPr>
                <w:rFonts w:ascii="Times New Roman" w:eastAsia="Arial" w:hAnsi="Times New Roman" w:cs="Times New Roman"/>
                <w:color w:val="000000"/>
                <w:sz w:val="24"/>
                <w:szCs w:val="24"/>
              </w:rPr>
              <w:t>00</w:t>
            </w:r>
          </w:p>
        </w:tc>
        <w:tc>
          <w:tcPr>
            <w:tcW w:w="1636" w:type="dxa"/>
          </w:tcPr>
          <w:p w14:paraId="075B9A80" w14:textId="1EEE1F95" w:rsidR="007B637A" w:rsidRPr="008A23B1" w:rsidRDefault="00974FD8"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B</w:t>
            </w:r>
          </w:p>
        </w:tc>
      </w:tr>
      <w:tr w:rsidR="007B637A" w:rsidRPr="008A23B1" w14:paraId="66484573" w14:textId="6042C4B0" w:rsidTr="007B637A">
        <w:tc>
          <w:tcPr>
            <w:tcW w:w="1831" w:type="dxa"/>
          </w:tcPr>
          <w:p w14:paraId="2E839965" w14:textId="2C455D9B" w:rsidR="007B637A" w:rsidRPr="008A23B1" w:rsidRDefault="007B637A"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G</w:t>
            </w:r>
          </w:p>
        </w:tc>
        <w:tc>
          <w:tcPr>
            <w:tcW w:w="2195" w:type="dxa"/>
          </w:tcPr>
          <w:p w14:paraId="09A08685" w14:textId="44700930" w:rsidR="007B637A" w:rsidRPr="008A23B1" w:rsidRDefault="007B637A"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Final testing </w:t>
            </w:r>
          </w:p>
        </w:tc>
        <w:tc>
          <w:tcPr>
            <w:tcW w:w="1899" w:type="dxa"/>
          </w:tcPr>
          <w:p w14:paraId="6E555316" w14:textId="6444A580" w:rsidR="007B637A" w:rsidRPr="008A23B1" w:rsidRDefault="00974FD8"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2015" w:type="dxa"/>
          </w:tcPr>
          <w:p w14:paraId="5A616ABA" w14:textId="010E6593" w:rsidR="007B637A" w:rsidRPr="008A23B1" w:rsidRDefault="00396CDC"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5200</w:t>
            </w:r>
          </w:p>
        </w:tc>
        <w:tc>
          <w:tcPr>
            <w:tcW w:w="1636" w:type="dxa"/>
          </w:tcPr>
          <w:p w14:paraId="7C8089DF" w14:textId="3BBCD818" w:rsidR="007B637A" w:rsidRPr="008A23B1" w:rsidRDefault="00974FD8"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E</w:t>
            </w:r>
          </w:p>
        </w:tc>
      </w:tr>
      <w:tr w:rsidR="007B637A" w:rsidRPr="008A23B1" w14:paraId="6F45B6CB" w14:textId="6A362C77" w:rsidTr="007B637A">
        <w:tc>
          <w:tcPr>
            <w:tcW w:w="1831" w:type="dxa"/>
          </w:tcPr>
          <w:p w14:paraId="01120340" w14:textId="7F4F333C" w:rsidR="007B637A" w:rsidRPr="008A23B1" w:rsidRDefault="007B637A"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H</w:t>
            </w:r>
          </w:p>
        </w:tc>
        <w:tc>
          <w:tcPr>
            <w:tcW w:w="2195" w:type="dxa"/>
          </w:tcPr>
          <w:p w14:paraId="2B134C73" w14:textId="1C6D817B" w:rsidR="007B637A" w:rsidRPr="008A23B1" w:rsidRDefault="007B637A"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Customer demonstration</w:t>
            </w:r>
          </w:p>
        </w:tc>
        <w:tc>
          <w:tcPr>
            <w:tcW w:w="1899" w:type="dxa"/>
          </w:tcPr>
          <w:p w14:paraId="1E6892F9" w14:textId="4BA905F6" w:rsidR="007B637A" w:rsidRPr="008A23B1" w:rsidRDefault="00691EE2"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2015" w:type="dxa"/>
          </w:tcPr>
          <w:p w14:paraId="2CDB2C78" w14:textId="5AB75B60" w:rsidR="007B637A" w:rsidRPr="008A23B1" w:rsidRDefault="00396CDC"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6800</w:t>
            </w:r>
          </w:p>
        </w:tc>
        <w:tc>
          <w:tcPr>
            <w:tcW w:w="1636" w:type="dxa"/>
          </w:tcPr>
          <w:p w14:paraId="3B54C632" w14:textId="416C31BA" w:rsidR="007B637A" w:rsidRPr="008A23B1" w:rsidRDefault="00974FD8"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F,G</w:t>
            </w:r>
          </w:p>
        </w:tc>
      </w:tr>
      <w:tr w:rsidR="007B637A" w:rsidRPr="008A23B1" w14:paraId="50523668" w14:textId="3E443465" w:rsidTr="007B637A">
        <w:tc>
          <w:tcPr>
            <w:tcW w:w="1831" w:type="dxa"/>
          </w:tcPr>
          <w:p w14:paraId="63964B6C" w14:textId="300D08C0" w:rsidR="007B637A" w:rsidRPr="008A23B1" w:rsidRDefault="007B637A"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I</w:t>
            </w:r>
          </w:p>
        </w:tc>
        <w:tc>
          <w:tcPr>
            <w:tcW w:w="2195" w:type="dxa"/>
          </w:tcPr>
          <w:p w14:paraId="17D8697F" w14:textId="78361B11" w:rsidR="007B637A" w:rsidRPr="008A23B1" w:rsidRDefault="007B637A"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Completion</w:t>
            </w:r>
          </w:p>
        </w:tc>
        <w:tc>
          <w:tcPr>
            <w:tcW w:w="1899" w:type="dxa"/>
          </w:tcPr>
          <w:p w14:paraId="6453D8E5" w14:textId="1EACD655" w:rsidR="007B637A" w:rsidRPr="008A23B1" w:rsidRDefault="00C056A4"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2015" w:type="dxa"/>
          </w:tcPr>
          <w:p w14:paraId="7FB4A606" w14:textId="384A8A6A" w:rsidR="007B637A" w:rsidRPr="008A23B1" w:rsidRDefault="00C056A4"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1636" w:type="dxa"/>
          </w:tcPr>
          <w:p w14:paraId="599AE46D" w14:textId="74FF264D" w:rsidR="007B637A" w:rsidRPr="008A23B1" w:rsidRDefault="0096207F"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H</w:t>
            </w:r>
          </w:p>
        </w:tc>
      </w:tr>
    </w:tbl>
    <w:p w14:paraId="0C169D13" w14:textId="590ED873" w:rsidR="00691EE2" w:rsidRPr="008A23B1" w:rsidRDefault="00AE7F1E" w:rsidP="00FA2B7E">
      <w:pPr>
        <w:pStyle w:val="ListParagraph"/>
        <w:numPr>
          <w:ilvl w:val="0"/>
          <w:numId w:val="1"/>
        </w:num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Critical</w:t>
      </w:r>
      <w:r w:rsidR="000F7EB1" w:rsidRPr="008A23B1">
        <w:rPr>
          <w:rFonts w:ascii="Times New Roman" w:eastAsia="Arial" w:hAnsi="Times New Roman" w:cs="Times New Roman"/>
          <w:color w:val="000000"/>
          <w:sz w:val="24"/>
          <w:szCs w:val="24"/>
        </w:rPr>
        <w:t xml:space="preserve"> path</w:t>
      </w:r>
      <w:r w:rsidR="000F7EB1" w:rsidRPr="008A23B1">
        <w:rPr>
          <w:rFonts w:ascii="Times New Roman" w:eastAsia="Arial" w:hAnsi="Times New Roman" w:cs="Times New Roman"/>
          <w:color w:val="000000"/>
          <w:sz w:val="24"/>
          <w:szCs w:val="24"/>
        </w:rPr>
        <w:tab/>
      </w:r>
      <w:r w:rsidR="000F7EB1" w:rsidRPr="008A23B1">
        <w:rPr>
          <w:rFonts w:ascii="Times New Roman" w:eastAsia="Arial" w:hAnsi="Times New Roman" w:cs="Times New Roman"/>
          <w:color w:val="000000"/>
          <w:sz w:val="24"/>
          <w:szCs w:val="24"/>
        </w:rPr>
        <w:tab/>
      </w:r>
    </w:p>
    <w:p w14:paraId="5C6D277B" w14:textId="52E94C6C" w:rsidR="00A77C26" w:rsidRPr="008A23B1" w:rsidRDefault="00705146"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 B, C, E, G, H, I</w:t>
      </w:r>
      <w:r w:rsidR="00AE7F1E" w:rsidRPr="008A23B1">
        <w:rPr>
          <w:rFonts w:ascii="Times New Roman" w:eastAsia="Arial" w:hAnsi="Times New Roman" w:cs="Times New Roman"/>
          <w:color w:val="000000"/>
          <w:sz w:val="24"/>
          <w:szCs w:val="24"/>
        </w:rPr>
        <w:t xml:space="preserve">   the critical path takes (2+3+4+2+2=13 weeks) </w:t>
      </w:r>
    </w:p>
    <w:p w14:paraId="6290892D" w14:textId="4C56597D" w:rsidR="00A77C26" w:rsidRPr="008A23B1" w:rsidRDefault="008942F5" w:rsidP="00FA2B7E">
      <w:pPr>
        <w:pStyle w:val="ListParagraph"/>
        <w:numPr>
          <w:ilvl w:val="0"/>
          <w:numId w:val="1"/>
        </w:num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Float time</w:t>
      </w:r>
      <w:r w:rsidR="000F7EB1" w:rsidRPr="008A23B1">
        <w:rPr>
          <w:rFonts w:ascii="Times New Roman" w:eastAsia="Arial" w:hAnsi="Times New Roman" w:cs="Times New Roman"/>
          <w:color w:val="000000"/>
          <w:sz w:val="24"/>
          <w:szCs w:val="24"/>
        </w:rPr>
        <w:tab/>
      </w:r>
    </w:p>
    <w:p w14:paraId="7D7F6746" w14:textId="4C06E479" w:rsidR="004774ED" w:rsidRPr="008A23B1" w:rsidRDefault="00AE7F1E"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Float time = Critical path – Second longest sequence of activities </w:t>
      </w:r>
    </w:p>
    <w:p w14:paraId="76F5BAA9" w14:textId="6EA323AE" w:rsidR="00AE7F1E" w:rsidRPr="008A23B1" w:rsidRDefault="00747D5E" w:rsidP="00FA2B7E">
      <w:pPr>
        <w:spacing w:line="480" w:lineRule="auto"/>
        <w:contextualSpacing/>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The s</w:t>
      </w:r>
      <w:r w:rsidR="00AE7F1E" w:rsidRPr="008A23B1">
        <w:rPr>
          <w:rFonts w:ascii="Times New Roman" w:eastAsia="Arial" w:hAnsi="Times New Roman" w:cs="Times New Roman"/>
          <w:color w:val="000000"/>
          <w:sz w:val="24"/>
          <w:szCs w:val="24"/>
        </w:rPr>
        <w:t>econd longest sequence of activities is A</w:t>
      </w:r>
      <w:r w:rsidR="008145B9" w:rsidRPr="008A23B1">
        <w:rPr>
          <w:rFonts w:ascii="Times New Roman" w:eastAsia="Arial" w:hAnsi="Times New Roman" w:cs="Times New Roman"/>
          <w:color w:val="000000"/>
          <w:sz w:val="24"/>
          <w:szCs w:val="24"/>
        </w:rPr>
        <w:t xml:space="preserve">, B, D, E, G, </w:t>
      </w:r>
      <w:proofErr w:type="gramStart"/>
      <w:r w:rsidR="008145B9" w:rsidRPr="008A23B1">
        <w:rPr>
          <w:rFonts w:ascii="Times New Roman" w:eastAsia="Arial" w:hAnsi="Times New Roman" w:cs="Times New Roman"/>
          <w:color w:val="000000"/>
          <w:sz w:val="24"/>
          <w:szCs w:val="24"/>
        </w:rPr>
        <w:t>H</w:t>
      </w:r>
      <w:proofErr w:type="gramEnd"/>
      <w:r w:rsidR="008145B9" w:rsidRPr="008A23B1">
        <w:rPr>
          <w:rFonts w:ascii="Times New Roman" w:eastAsia="Arial" w:hAnsi="Times New Roman" w:cs="Times New Roman"/>
          <w:color w:val="000000"/>
          <w:sz w:val="24"/>
          <w:szCs w:val="24"/>
        </w:rPr>
        <w:t>, I</w:t>
      </w:r>
      <w:r w:rsidR="00AE7F1E" w:rsidRPr="008A23B1">
        <w:rPr>
          <w:rFonts w:ascii="Times New Roman" w:eastAsia="Arial" w:hAnsi="Times New Roman" w:cs="Times New Roman"/>
          <w:color w:val="000000"/>
          <w:sz w:val="24"/>
          <w:szCs w:val="24"/>
        </w:rPr>
        <w:t xml:space="preserve"> which takes (</w:t>
      </w:r>
      <w:r w:rsidR="00CA74C1" w:rsidRPr="008A23B1">
        <w:rPr>
          <w:rFonts w:ascii="Times New Roman" w:eastAsia="Arial" w:hAnsi="Times New Roman" w:cs="Times New Roman"/>
          <w:color w:val="000000"/>
          <w:sz w:val="24"/>
          <w:szCs w:val="24"/>
        </w:rPr>
        <w:t>2+2+4+2+2=12 weeks)</w:t>
      </w:r>
    </w:p>
    <w:p w14:paraId="3693043F" w14:textId="2185ACE6" w:rsidR="00CA74C1" w:rsidRPr="008A23B1" w:rsidRDefault="00CA74C1"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Float time is 13-12=1 week.</w:t>
      </w:r>
    </w:p>
    <w:p w14:paraId="59E58946" w14:textId="07BB71E3" w:rsidR="000F7EB1" w:rsidRPr="008A23B1" w:rsidRDefault="00A77C26" w:rsidP="00FA2B7E">
      <w:pPr>
        <w:spacing w:line="480" w:lineRule="auto"/>
        <w:ind w:firstLine="720"/>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d)  </w:t>
      </w:r>
      <w:r w:rsidR="008145B9" w:rsidRPr="008A23B1">
        <w:rPr>
          <w:rFonts w:ascii="Times New Roman" w:eastAsia="Arial" w:hAnsi="Times New Roman" w:cs="Times New Roman"/>
          <w:color w:val="000000"/>
          <w:sz w:val="24"/>
          <w:szCs w:val="24"/>
        </w:rPr>
        <w:t>T</w:t>
      </w:r>
      <w:r w:rsidR="000F7EB1" w:rsidRPr="008A23B1">
        <w:rPr>
          <w:rFonts w:ascii="Times New Roman" w:eastAsia="Arial" w:hAnsi="Times New Roman" w:cs="Times New Roman"/>
          <w:color w:val="000000"/>
          <w:sz w:val="24"/>
          <w:szCs w:val="24"/>
        </w:rPr>
        <w:t>able</w:t>
      </w:r>
      <w:r w:rsidR="008145B9" w:rsidRPr="008A23B1">
        <w:rPr>
          <w:rFonts w:ascii="Times New Roman" w:eastAsia="Arial" w:hAnsi="Times New Roman" w:cs="Times New Roman"/>
          <w:color w:val="000000"/>
          <w:sz w:val="24"/>
          <w:szCs w:val="24"/>
        </w:rPr>
        <w:t xml:space="preserve"> </w:t>
      </w:r>
      <w:r w:rsidR="000F7EB1" w:rsidRPr="008A23B1">
        <w:rPr>
          <w:rFonts w:ascii="Times New Roman" w:eastAsia="Arial" w:hAnsi="Times New Roman" w:cs="Times New Roman"/>
          <w:color w:val="000000"/>
          <w:sz w:val="24"/>
          <w:szCs w:val="24"/>
        </w:rPr>
        <w:t>show</w:t>
      </w:r>
      <w:r w:rsidR="008145B9" w:rsidRPr="008A23B1">
        <w:rPr>
          <w:rFonts w:ascii="Times New Roman" w:eastAsia="Arial" w:hAnsi="Times New Roman" w:cs="Times New Roman"/>
          <w:color w:val="000000"/>
          <w:sz w:val="24"/>
          <w:szCs w:val="24"/>
        </w:rPr>
        <w:t>ing</w:t>
      </w:r>
      <w:r w:rsidR="000F7EB1" w:rsidRPr="008A23B1">
        <w:rPr>
          <w:rFonts w:ascii="Times New Roman" w:eastAsia="Arial" w:hAnsi="Times New Roman" w:cs="Times New Roman"/>
          <w:color w:val="000000"/>
          <w:sz w:val="24"/>
          <w:szCs w:val="24"/>
        </w:rPr>
        <w:t xml:space="preserve"> allocation of </w:t>
      </w:r>
      <w:r w:rsidRPr="008A23B1">
        <w:rPr>
          <w:rFonts w:ascii="Times New Roman" w:eastAsia="Arial" w:hAnsi="Times New Roman" w:cs="Times New Roman"/>
          <w:color w:val="000000"/>
          <w:sz w:val="24"/>
          <w:szCs w:val="24"/>
        </w:rPr>
        <w:t>labor</w:t>
      </w:r>
      <w:r w:rsidR="008145B9" w:rsidRPr="008A23B1">
        <w:rPr>
          <w:rFonts w:ascii="Times New Roman" w:eastAsia="Arial" w:hAnsi="Times New Roman" w:cs="Times New Roman"/>
          <w:color w:val="000000"/>
          <w:sz w:val="24"/>
          <w:szCs w:val="24"/>
        </w:rPr>
        <w:t xml:space="preserve"> resources and total</w:t>
      </w:r>
      <w:r w:rsidR="000F7EB1" w:rsidRPr="008A23B1">
        <w:rPr>
          <w:rFonts w:ascii="Times New Roman" w:eastAsia="Arial" w:hAnsi="Times New Roman" w:cs="Times New Roman"/>
          <w:color w:val="000000"/>
          <w:sz w:val="24"/>
          <w:szCs w:val="24"/>
        </w:rPr>
        <w:t xml:space="preserve"> </w:t>
      </w:r>
      <w:r w:rsidRPr="008A23B1">
        <w:rPr>
          <w:rFonts w:ascii="Times New Roman" w:eastAsia="Arial" w:hAnsi="Times New Roman" w:cs="Times New Roman"/>
          <w:color w:val="000000"/>
          <w:sz w:val="24"/>
          <w:szCs w:val="24"/>
        </w:rPr>
        <w:t>labor</w:t>
      </w:r>
      <w:r w:rsidR="000F7EB1" w:rsidRPr="008A23B1">
        <w:rPr>
          <w:rFonts w:ascii="Times New Roman" w:eastAsia="Arial" w:hAnsi="Times New Roman" w:cs="Times New Roman"/>
          <w:color w:val="000000"/>
          <w:sz w:val="24"/>
          <w:szCs w:val="24"/>
        </w:rPr>
        <w:t xml:space="preserve"> cost</w:t>
      </w:r>
    </w:p>
    <w:p w14:paraId="08858E44" w14:textId="77777777" w:rsidR="008145B9" w:rsidRPr="008A23B1" w:rsidRDefault="008145B9" w:rsidP="00FA2B7E">
      <w:pPr>
        <w:spacing w:line="480" w:lineRule="auto"/>
        <w:ind w:firstLine="720"/>
        <w:contextualSpacing/>
        <w:rPr>
          <w:rFonts w:ascii="Times New Roman" w:eastAsia="Arial" w:hAnsi="Times New Roman" w:cs="Times New Roman"/>
          <w:color w:val="000000"/>
          <w:sz w:val="24"/>
          <w:szCs w:val="24"/>
        </w:rPr>
      </w:pPr>
    </w:p>
    <w:tbl>
      <w:tblPr>
        <w:tblStyle w:val="TableGrid"/>
        <w:tblW w:w="0" w:type="auto"/>
        <w:tblLook w:val="04A0" w:firstRow="1" w:lastRow="0" w:firstColumn="1" w:lastColumn="0" w:noHBand="0" w:noVBand="1"/>
      </w:tblPr>
      <w:tblGrid>
        <w:gridCol w:w="1098"/>
        <w:gridCol w:w="1260"/>
        <w:gridCol w:w="3330"/>
        <w:gridCol w:w="3330"/>
      </w:tblGrid>
      <w:tr w:rsidR="008145B9" w:rsidRPr="008A23B1" w14:paraId="3BC3B4F2" w14:textId="3A68F245" w:rsidTr="009676E6">
        <w:tc>
          <w:tcPr>
            <w:tcW w:w="1098" w:type="dxa"/>
          </w:tcPr>
          <w:p w14:paraId="5BA47E1C" w14:textId="711ED467" w:rsidR="008145B9" w:rsidRPr="008A23B1" w:rsidRDefault="008145B9"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Activity</w:t>
            </w:r>
          </w:p>
        </w:tc>
        <w:tc>
          <w:tcPr>
            <w:tcW w:w="1260" w:type="dxa"/>
          </w:tcPr>
          <w:p w14:paraId="5086EB90" w14:textId="089F486B" w:rsidR="008145B9" w:rsidRPr="008A23B1" w:rsidRDefault="008145B9"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Time</w:t>
            </w:r>
            <w:r w:rsidR="008942F5" w:rsidRPr="008A23B1">
              <w:rPr>
                <w:rFonts w:ascii="Times New Roman" w:eastAsia="Arial" w:hAnsi="Times New Roman" w:cs="Times New Roman"/>
                <w:color w:val="000000"/>
                <w:sz w:val="24"/>
                <w:szCs w:val="24"/>
              </w:rPr>
              <w:t xml:space="preserve"> in weeks</w:t>
            </w:r>
          </w:p>
        </w:tc>
        <w:tc>
          <w:tcPr>
            <w:tcW w:w="3330" w:type="dxa"/>
          </w:tcPr>
          <w:p w14:paraId="6307C2A9" w14:textId="3F65898B" w:rsidR="008145B9" w:rsidRPr="008A23B1" w:rsidRDefault="008145B9"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Cost (time × </w:t>
            </w:r>
            <w:r w:rsidR="008942F5" w:rsidRPr="008A23B1">
              <w:rPr>
                <w:rFonts w:ascii="Times New Roman" w:eastAsia="Arial" w:hAnsi="Times New Roman" w:cs="Times New Roman"/>
                <w:color w:val="000000"/>
                <w:sz w:val="24"/>
                <w:szCs w:val="24"/>
              </w:rPr>
              <w:t xml:space="preserve">cost of  </w:t>
            </w:r>
            <w:r w:rsidRPr="008A23B1">
              <w:rPr>
                <w:rFonts w:ascii="Times New Roman" w:eastAsia="Arial" w:hAnsi="Times New Roman" w:cs="Times New Roman"/>
                <w:color w:val="000000"/>
                <w:sz w:val="24"/>
                <w:szCs w:val="24"/>
              </w:rPr>
              <w:t xml:space="preserve">unit)  (€) </w:t>
            </w:r>
          </w:p>
        </w:tc>
        <w:tc>
          <w:tcPr>
            <w:tcW w:w="3330" w:type="dxa"/>
          </w:tcPr>
          <w:p w14:paraId="67232000" w14:textId="4A83B2AC" w:rsidR="008145B9" w:rsidRPr="008A23B1" w:rsidRDefault="008145B9"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Totals in (€)</w:t>
            </w:r>
          </w:p>
        </w:tc>
      </w:tr>
      <w:tr w:rsidR="008145B9" w:rsidRPr="008A23B1" w14:paraId="05D2EF4A" w14:textId="498F7F29" w:rsidTr="009676E6">
        <w:tc>
          <w:tcPr>
            <w:tcW w:w="1098" w:type="dxa"/>
          </w:tcPr>
          <w:p w14:paraId="5E0182CD" w14:textId="58BE2221" w:rsidR="008145B9" w:rsidRPr="008A23B1" w:rsidRDefault="008145B9"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w:t>
            </w:r>
          </w:p>
        </w:tc>
        <w:tc>
          <w:tcPr>
            <w:tcW w:w="1260" w:type="dxa"/>
          </w:tcPr>
          <w:p w14:paraId="7B03D8F9" w14:textId="09FBD194" w:rsidR="008145B9" w:rsidRPr="008A23B1" w:rsidRDefault="008145B9"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3330" w:type="dxa"/>
          </w:tcPr>
          <w:p w14:paraId="5DA7B4E0" w14:textId="329DAB98" w:rsidR="008145B9" w:rsidRPr="008A23B1" w:rsidRDefault="008145B9"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3330" w:type="dxa"/>
          </w:tcPr>
          <w:p w14:paraId="210E1599" w14:textId="65CCC261" w:rsidR="008145B9" w:rsidRPr="008A23B1" w:rsidRDefault="008145B9"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r>
      <w:tr w:rsidR="008145B9" w:rsidRPr="008A23B1" w14:paraId="7216AD87" w14:textId="345F4FEC" w:rsidTr="009676E6">
        <w:tc>
          <w:tcPr>
            <w:tcW w:w="1098" w:type="dxa"/>
          </w:tcPr>
          <w:p w14:paraId="08328B4E" w14:textId="113039C3" w:rsidR="008145B9" w:rsidRPr="008A23B1" w:rsidRDefault="008145B9"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B</w:t>
            </w:r>
          </w:p>
        </w:tc>
        <w:tc>
          <w:tcPr>
            <w:tcW w:w="1260" w:type="dxa"/>
          </w:tcPr>
          <w:p w14:paraId="1616E344" w14:textId="539EED05" w:rsidR="008145B9" w:rsidRPr="008A23B1" w:rsidRDefault="008145B9"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3330" w:type="dxa"/>
          </w:tcPr>
          <w:p w14:paraId="07195676" w14:textId="73579255" w:rsidR="008145B9" w:rsidRPr="008A23B1" w:rsidRDefault="00396CDC"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1600</w:t>
            </w:r>
            <w:r w:rsidR="008942F5" w:rsidRPr="008A23B1">
              <w:rPr>
                <w:rFonts w:ascii="Times New Roman" w:eastAsia="Arial" w:hAnsi="Times New Roman" w:cs="Times New Roman"/>
                <w:color w:val="000000"/>
                <w:sz w:val="24"/>
                <w:szCs w:val="24"/>
              </w:rPr>
              <w:t xml:space="preserve"> × 2</w:t>
            </w:r>
          </w:p>
        </w:tc>
        <w:tc>
          <w:tcPr>
            <w:tcW w:w="3330" w:type="dxa"/>
          </w:tcPr>
          <w:p w14:paraId="4789D332" w14:textId="536E1F02" w:rsidR="008145B9" w:rsidRPr="008A23B1" w:rsidRDefault="00396CDC"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3200</w:t>
            </w:r>
          </w:p>
        </w:tc>
      </w:tr>
      <w:tr w:rsidR="008145B9" w:rsidRPr="008A23B1" w14:paraId="64E78F5B" w14:textId="0D78036D" w:rsidTr="009676E6">
        <w:tc>
          <w:tcPr>
            <w:tcW w:w="1098" w:type="dxa"/>
          </w:tcPr>
          <w:p w14:paraId="6B0C0AE0" w14:textId="0224A54A" w:rsidR="008145B9" w:rsidRPr="008A23B1" w:rsidRDefault="008145B9"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w:t>
            </w:r>
          </w:p>
        </w:tc>
        <w:tc>
          <w:tcPr>
            <w:tcW w:w="1260" w:type="dxa"/>
          </w:tcPr>
          <w:p w14:paraId="480A36B9" w14:textId="47873AEC" w:rsidR="008145B9" w:rsidRPr="008A23B1" w:rsidRDefault="008145B9"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3</w:t>
            </w:r>
          </w:p>
        </w:tc>
        <w:tc>
          <w:tcPr>
            <w:tcW w:w="3330" w:type="dxa"/>
          </w:tcPr>
          <w:p w14:paraId="4AE24115" w14:textId="0AD96482" w:rsidR="008145B9" w:rsidRPr="008A23B1" w:rsidRDefault="00396CDC"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1600 </w:t>
            </w:r>
            <w:r w:rsidR="008942F5" w:rsidRPr="008A23B1">
              <w:rPr>
                <w:rFonts w:ascii="Times New Roman" w:eastAsia="Arial" w:hAnsi="Times New Roman" w:cs="Times New Roman"/>
                <w:color w:val="000000"/>
                <w:sz w:val="24"/>
                <w:szCs w:val="24"/>
              </w:rPr>
              <w:t>× 3</w:t>
            </w:r>
          </w:p>
        </w:tc>
        <w:tc>
          <w:tcPr>
            <w:tcW w:w="3330" w:type="dxa"/>
          </w:tcPr>
          <w:p w14:paraId="50283367" w14:textId="0EAD34A4" w:rsidR="008145B9" w:rsidRPr="008A23B1" w:rsidRDefault="00396CDC"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4800</w:t>
            </w:r>
          </w:p>
        </w:tc>
      </w:tr>
      <w:tr w:rsidR="008145B9" w:rsidRPr="008A23B1" w14:paraId="346C1B18" w14:textId="3148E936" w:rsidTr="009676E6">
        <w:tc>
          <w:tcPr>
            <w:tcW w:w="1098" w:type="dxa"/>
          </w:tcPr>
          <w:p w14:paraId="22736FE6" w14:textId="52E5CB3E" w:rsidR="008145B9" w:rsidRPr="008A23B1" w:rsidRDefault="008145B9"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E</w:t>
            </w:r>
          </w:p>
        </w:tc>
        <w:tc>
          <w:tcPr>
            <w:tcW w:w="1260" w:type="dxa"/>
          </w:tcPr>
          <w:p w14:paraId="41989C3A" w14:textId="6895E0A9" w:rsidR="008145B9" w:rsidRPr="008A23B1" w:rsidRDefault="008145B9"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4</w:t>
            </w:r>
          </w:p>
        </w:tc>
        <w:tc>
          <w:tcPr>
            <w:tcW w:w="3330" w:type="dxa"/>
          </w:tcPr>
          <w:p w14:paraId="16AE3676" w14:textId="350D803E" w:rsidR="008145B9" w:rsidRPr="008A23B1" w:rsidRDefault="00396CDC"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1600</w:t>
            </w:r>
            <w:r w:rsidR="008942F5" w:rsidRPr="008A23B1">
              <w:rPr>
                <w:rFonts w:ascii="Times New Roman" w:eastAsia="Arial" w:hAnsi="Times New Roman" w:cs="Times New Roman"/>
                <w:color w:val="000000"/>
                <w:sz w:val="24"/>
                <w:szCs w:val="24"/>
              </w:rPr>
              <w:t xml:space="preserve"> × 4</w:t>
            </w:r>
          </w:p>
        </w:tc>
        <w:tc>
          <w:tcPr>
            <w:tcW w:w="3330" w:type="dxa"/>
          </w:tcPr>
          <w:p w14:paraId="55277A95" w14:textId="1D569684" w:rsidR="008145B9" w:rsidRPr="008A23B1" w:rsidRDefault="008942F5"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8000</w:t>
            </w:r>
          </w:p>
        </w:tc>
      </w:tr>
      <w:tr w:rsidR="008145B9" w:rsidRPr="008A23B1" w14:paraId="15F0555A" w14:textId="66968848" w:rsidTr="009676E6">
        <w:tc>
          <w:tcPr>
            <w:tcW w:w="1098" w:type="dxa"/>
          </w:tcPr>
          <w:p w14:paraId="32583379" w14:textId="54B2EEAE" w:rsidR="008145B9" w:rsidRPr="008A23B1" w:rsidRDefault="008145B9"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G</w:t>
            </w:r>
          </w:p>
        </w:tc>
        <w:tc>
          <w:tcPr>
            <w:tcW w:w="1260" w:type="dxa"/>
          </w:tcPr>
          <w:p w14:paraId="7CBB74EE" w14:textId="58D8927A" w:rsidR="008145B9" w:rsidRPr="008A23B1" w:rsidRDefault="008145B9"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3330" w:type="dxa"/>
          </w:tcPr>
          <w:p w14:paraId="3E81D5B5" w14:textId="0293032D" w:rsidR="008145B9" w:rsidRPr="008A23B1" w:rsidRDefault="00396CDC"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(1600</w:t>
            </w:r>
            <w:r w:rsidR="008942F5" w:rsidRPr="008A23B1">
              <w:rPr>
                <w:rFonts w:ascii="Times New Roman" w:eastAsia="Arial" w:hAnsi="Times New Roman" w:cs="Times New Roman"/>
                <w:color w:val="000000"/>
                <w:sz w:val="24"/>
                <w:szCs w:val="24"/>
              </w:rPr>
              <w:t xml:space="preserve"> × 2) +</w:t>
            </w:r>
            <w:r w:rsidRPr="008A23B1">
              <w:rPr>
                <w:rFonts w:ascii="Times New Roman" w:eastAsia="Arial" w:hAnsi="Times New Roman" w:cs="Times New Roman"/>
                <w:color w:val="000000"/>
                <w:sz w:val="24"/>
                <w:szCs w:val="24"/>
              </w:rPr>
              <w:t xml:space="preserve"> (1000</w:t>
            </w:r>
            <w:r w:rsidR="008942F5" w:rsidRPr="008A23B1">
              <w:rPr>
                <w:rFonts w:ascii="Times New Roman" w:eastAsia="Arial" w:hAnsi="Times New Roman" w:cs="Times New Roman"/>
                <w:color w:val="000000"/>
                <w:sz w:val="24"/>
                <w:szCs w:val="24"/>
              </w:rPr>
              <w:t>×2)</w:t>
            </w:r>
          </w:p>
        </w:tc>
        <w:tc>
          <w:tcPr>
            <w:tcW w:w="3330" w:type="dxa"/>
          </w:tcPr>
          <w:p w14:paraId="37F73069" w14:textId="73C7FEB6" w:rsidR="008145B9" w:rsidRPr="008A23B1" w:rsidRDefault="00396CDC"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5200</w:t>
            </w:r>
          </w:p>
        </w:tc>
      </w:tr>
      <w:tr w:rsidR="008145B9" w:rsidRPr="008A23B1" w14:paraId="4D0688F6" w14:textId="21090875" w:rsidTr="009676E6">
        <w:tc>
          <w:tcPr>
            <w:tcW w:w="1098" w:type="dxa"/>
          </w:tcPr>
          <w:p w14:paraId="400713F2" w14:textId="6F7B5BEE" w:rsidR="008145B9" w:rsidRPr="008A23B1" w:rsidRDefault="008145B9"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H</w:t>
            </w:r>
          </w:p>
        </w:tc>
        <w:tc>
          <w:tcPr>
            <w:tcW w:w="1260" w:type="dxa"/>
          </w:tcPr>
          <w:p w14:paraId="6A94F1DE" w14:textId="07783F6B" w:rsidR="008145B9" w:rsidRPr="008A23B1" w:rsidRDefault="008145B9"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3330" w:type="dxa"/>
          </w:tcPr>
          <w:p w14:paraId="6F0FD25F" w14:textId="5F279988" w:rsidR="008145B9" w:rsidRPr="008A23B1" w:rsidRDefault="008942F5"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r w:rsidR="00396CDC" w:rsidRPr="008A23B1">
              <w:rPr>
                <w:rFonts w:ascii="Times New Roman" w:eastAsia="Arial" w:hAnsi="Times New Roman" w:cs="Times New Roman"/>
                <w:color w:val="000000"/>
                <w:sz w:val="24"/>
                <w:szCs w:val="24"/>
              </w:rPr>
              <w:t>400</w:t>
            </w:r>
            <w:r w:rsidRPr="008A23B1">
              <w:rPr>
                <w:rFonts w:ascii="Times New Roman" w:eastAsia="Arial" w:hAnsi="Times New Roman" w:cs="Times New Roman"/>
                <w:color w:val="000000"/>
                <w:sz w:val="24"/>
                <w:szCs w:val="24"/>
              </w:rPr>
              <w:t xml:space="preserve"> × 2) + (</w:t>
            </w:r>
            <w:r w:rsidR="00396CDC" w:rsidRPr="008A23B1">
              <w:rPr>
                <w:rFonts w:ascii="Times New Roman" w:eastAsia="Arial" w:hAnsi="Times New Roman" w:cs="Times New Roman"/>
                <w:color w:val="000000"/>
                <w:sz w:val="24"/>
                <w:szCs w:val="24"/>
              </w:rPr>
              <w:t xml:space="preserve">1000 </w:t>
            </w:r>
            <w:r w:rsidRPr="008A23B1">
              <w:rPr>
                <w:rFonts w:ascii="Times New Roman" w:eastAsia="Arial" w:hAnsi="Times New Roman" w:cs="Times New Roman"/>
                <w:color w:val="000000"/>
                <w:sz w:val="24"/>
                <w:szCs w:val="24"/>
              </w:rPr>
              <w:t>× 2)</w:t>
            </w:r>
          </w:p>
        </w:tc>
        <w:tc>
          <w:tcPr>
            <w:tcW w:w="3330" w:type="dxa"/>
          </w:tcPr>
          <w:p w14:paraId="729641F3" w14:textId="69C380B3" w:rsidR="008145B9" w:rsidRPr="008A23B1" w:rsidRDefault="00396CDC"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6800</w:t>
            </w:r>
          </w:p>
        </w:tc>
      </w:tr>
      <w:tr w:rsidR="008145B9" w:rsidRPr="008A23B1" w14:paraId="3A15CB23" w14:textId="096CF221" w:rsidTr="009676E6">
        <w:tc>
          <w:tcPr>
            <w:tcW w:w="1098" w:type="dxa"/>
          </w:tcPr>
          <w:p w14:paraId="6B8DA4E4" w14:textId="6A82A7AE" w:rsidR="008145B9" w:rsidRPr="008A23B1" w:rsidRDefault="008145B9"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I</w:t>
            </w:r>
          </w:p>
        </w:tc>
        <w:tc>
          <w:tcPr>
            <w:tcW w:w="1260" w:type="dxa"/>
          </w:tcPr>
          <w:p w14:paraId="33FBA2DC" w14:textId="23921DEB" w:rsidR="008145B9" w:rsidRPr="008A23B1" w:rsidRDefault="008145B9"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3330" w:type="dxa"/>
          </w:tcPr>
          <w:p w14:paraId="57A39847" w14:textId="112A7947" w:rsidR="008145B9" w:rsidRPr="008A23B1" w:rsidRDefault="008942F5"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3330" w:type="dxa"/>
          </w:tcPr>
          <w:p w14:paraId="33919037" w14:textId="257B5CAE" w:rsidR="008145B9" w:rsidRPr="008A23B1" w:rsidRDefault="008942F5"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r>
      <w:tr w:rsidR="008145B9" w:rsidRPr="008A23B1" w14:paraId="4761785F" w14:textId="7256589B" w:rsidTr="009676E6">
        <w:tc>
          <w:tcPr>
            <w:tcW w:w="1098" w:type="dxa"/>
          </w:tcPr>
          <w:p w14:paraId="0EC1285A" w14:textId="37928FF2" w:rsidR="008145B9" w:rsidRPr="008A23B1" w:rsidRDefault="008145B9"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Total</w:t>
            </w:r>
          </w:p>
        </w:tc>
        <w:tc>
          <w:tcPr>
            <w:tcW w:w="1260" w:type="dxa"/>
          </w:tcPr>
          <w:p w14:paraId="2335B626" w14:textId="7BE92B25" w:rsidR="008145B9" w:rsidRPr="008A23B1" w:rsidRDefault="008942F5"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13</w:t>
            </w:r>
          </w:p>
        </w:tc>
        <w:tc>
          <w:tcPr>
            <w:tcW w:w="3330" w:type="dxa"/>
          </w:tcPr>
          <w:p w14:paraId="5E99A525" w14:textId="77777777" w:rsidR="008145B9" w:rsidRPr="008A23B1" w:rsidRDefault="008145B9" w:rsidP="00FA2B7E">
            <w:pPr>
              <w:spacing w:line="480" w:lineRule="auto"/>
              <w:contextualSpacing/>
              <w:rPr>
                <w:rFonts w:ascii="Times New Roman" w:eastAsia="Arial" w:hAnsi="Times New Roman" w:cs="Times New Roman"/>
                <w:color w:val="000000"/>
                <w:sz w:val="24"/>
                <w:szCs w:val="24"/>
              </w:rPr>
            </w:pPr>
          </w:p>
        </w:tc>
        <w:tc>
          <w:tcPr>
            <w:tcW w:w="3330" w:type="dxa"/>
          </w:tcPr>
          <w:p w14:paraId="75922F36" w14:textId="402EA164" w:rsidR="008145B9" w:rsidRPr="008A23B1" w:rsidRDefault="00396CDC"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28</w:t>
            </w:r>
            <w:r w:rsidR="008942F5" w:rsidRPr="008A23B1">
              <w:rPr>
                <w:rFonts w:ascii="Times New Roman" w:eastAsia="Arial" w:hAnsi="Times New Roman" w:cs="Times New Roman"/>
                <w:color w:val="000000"/>
                <w:sz w:val="24"/>
                <w:szCs w:val="24"/>
              </w:rPr>
              <w:t>800</w:t>
            </w:r>
          </w:p>
        </w:tc>
      </w:tr>
    </w:tbl>
    <w:p w14:paraId="55D02975" w14:textId="3791469C" w:rsidR="000F7EB1" w:rsidRPr="008A23B1" w:rsidRDefault="008942F5" w:rsidP="00FA2B7E">
      <w:pPr>
        <w:spacing w:line="480" w:lineRule="auto"/>
        <w:ind w:firstLine="720"/>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For one week = (</w:t>
      </w:r>
      <w:proofErr w:type="gramStart"/>
      <w:r w:rsidR="00396CDC" w:rsidRPr="008A23B1">
        <w:rPr>
          <w:rFonts w:ascii="Times New Roman" w:eastAsia="Arial" w:hAnsi="Times New Roman" w:cs="Times New Roman"/>
          <w:color w:val="000000"/>
          <w:sz w:val="24"/>
          <w:szCs w:val="24"/>
        </w:rPr>
        <w:t>280</w:t>
      </w:r>
      <w:r w:rsidRPr="008A23B1">
        <w:rPr>
          <w:rFonts w:ascii="Times New Roman" w:eastAsia="Arial" w:hAnsi="Times New Roman" w:cs="Times New Roman"/>
          <w:color w:val="000000"/>
          <w:sz w:val="24"/>
          <w:szCs w:val="24"/>
        </w:rPr>
        <w:t>00  ÷</w:t>
      </w:r>
      <w:proofErr w:type="gramEnd"/>
      <w:r w:rsidRPr="008A23B1">
        <w:rPr>
          <w:rFonts w:ascii="Times New Roman" w:eastAsia="Arial" w:hAnsi="Times New Roman" w:cs="Times New Roman"/>
          <w:color w:val="000000"/>
          <w:sz w:val="24"/>
          <w:szCs w:val="24"/>
        </w:rPr>
        <w:t xml:space="preserve"> 13) €</w:t>
      </w:r>
    </w:p>
    <w:p w14:paraId="197D9C5D" w14:textId="751A50B2" w:rsidR="008942F5" w:rsidRPr="008A23B1" w:rsidRDefault="008942F5" w:rsidP="00FA2B7E">
      <w:pPr>
        <w:spacing w:line="480" w:lineRule="auto"/>
        <w:ind w:firstLine="720"/>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                      =</w:t>
      </w:r>
      <w:r w:rsidR="00396CDC" w:rsidRPr="008A23B1">
        <w:rPr>
          <w:rFonts w:ascii="Times New Roman" w:eastAsia="Arial" w:hAnsi="Times New Roman" w:cs="Times New Roman"/>
          <w:color w:val="000000"/>
          <w:sz w:val="24"/>
          <w:szCs w:val="24"/>
        </w:rPr>
        <w:t>2153.85</w:t>
      </w:r>
      <w:r w:rsidRPr="008A23B1">
        <w:rPr>
          <w:rFonts w:ascii="Times New Roman" w:eastAsia="Arial" w:hAnsi="Times New Roman" w:cs="Times New Roman"/>
          <w:color w:val="000000"/>
          <w:sz w:val="24"/>
          <w:szCs w:val="24"/>
        </w:rPr>
        <w:t>€</w:t>
      </w:r>
    </w:p>
    <w:p w14:paraId="00000030" w14:textId="7E01908B" w:rsidR="009E4F4B" w:rsidRPr="008A23B1" w:rsidRDefault="00F7382C" w:rsidP="00FA2B7E">
      <w:pPr>
        <w:spacing w:line="480" w:lineRule="auto"/>
        <w:contextualSpacing/>
        <w:jc w:val="center"/>
        <w:rPr>
          <w:rFonts w:ascii="Times New Roman" w:eastAsia="Arial" w:hAnsi="Times New Roman" w:cs="Times New Roman"/>
          <w:b/>
          <w:color w:val="000000"/>
          <w:sz w:val="24"/>
          <w:szCs w:val="24"/>
        </w:rPr>
      </w:pPr>
      <w:r w:rsidRPr="008A23B1">
        <w:rPr>
          <w:rFonts w:ascii="Times New Roman" w:eastAsia="Arial" w:hAnsi="Times New Roman" w:cs="Times New Roman"/>
          <w:b/>
          <w:color w:val="000000"/>
          <w:sz w:val="24"/>
          <w:szCs w:val="24"/>
        </w:rPr>
        <w:t>Part 2</w:t>
      </w:r>
      <w:r w:rsidR="00C2422A" w:rsidRPr="008A23B1">
        <w:rPr>
          <w:rFonts w:ascii="Times New Roman" w:eastAsia="Arial" w:hAnsi="Times New Roman" w:cs="Times New Roman"/>
          <w:b/>
          <w:color w:val="000000"/>
          <w:sz w:val="24"/>
          <w:szCs w:val="24"/>
        </w:rPr>
        <w:t xml:space="preserve"> </w:t>
      </w:r>
    </w:p>
    <w:p w14:paraId="5F586E34" w14:textId="15A0D873" w:rsidR="00C056A4" w:rsidRPr="008A23B1" w:rsidRDefault="00A77C26"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                       </w:t>
      </w:r>
      <w:r w:rsidR="00591D4B" w:rsidRPr="008A23B1">
        <w:rPr>
          <w:rFonts w:ascii="Times New Roman" w:eastAsia="Arial" w:hAnsi="Times New Roman" w:cs="Times New Roman"/>
          <w:color w:val="000000"/>
          <w:sz w:val="24"/>
          <w:szCs w:val="24"/>
        </w:rPr>
        <w:t>a)</w:t>
      </w:r>
    </w:p>
    <w:tbl>
      <w:tblPr>
        <w:tblStyle w:val="TableGrid"/>
        <w:tblW w:w="0" w:type="auto"/>
        <w:tblLook w:val="04A0" w:firstRow="1" w:lastRow="0" w:firstColumn="1" w:lastColumn="0" w:noHBand="0" w:noVBand="1"/>
      </w:tblPr>
      <w:tblGrid>
        <w:gridCol w:w="1831"/>
        <w:gridCol w:w="2195"/>
        <w:gridCol w:w="1899"/>
        <w:gridCol w:w="2015"/>
        <w:gridCol w:w="1636"/>
      </w:tblGrid>
      <w:tr w:rsidR="00C056A4" w:rsidRPr="008A23B1" w14:paraId="3B50366F" w14:textId="77777777" w:rsidTr="007A7CAB">
        <w:tc>
          <w:tcPr>
            <w:tcW w:w="1831" w:type="dxa"/>
          </w:tcPr>
          <w:p w14:paraId="6005EE42" w14:textId="79702D18" w:rsidR="00C056A4" w:rsidRPr="008A23B1" w:rsidRDefault="00316D77"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Activity </w:t>
            </w:r>
            <w:r w:rsidR="00C056A4" w:rsidRPr="008A23B1">
              <w:rPr>
                <w:rFonts w:ascii="Times New Roman" w:eastAsia="Arial" w:hAnsi="Times New Roman" w:cs="Times New Roman"/>
                <w:color w:val="000000"/>
                <w:sz w:val="24"/>
                <w:szCs w:val="24"/>
              </w:rPr>
              <w:t>number</w:t>
            </w:r>
          </w:p>
        </w:tc>
        <w:tc>
          <w:tcPr>
            <w:tcW w:w="2195" w:type="dxa"/>
          </w:tcPr>
          <w:p w14:paraId="5E924858" w14:textId="77777777" w:rsidR="00C056A4" w:rsidRPr="008A23B1" w:rsidRDefault="00C056A4"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Task description</w:t>
            </w:r>
          </w:p>
        </w:tc>
        <w:tc>
          <w:tcPr>
            <w:tcW w:w="1899" w:type="dxa"/>
          </w:tcPr>
          <w:p w14:paraId="2CEE472A" w14:textId="7F478163" w:rsidR="00C056A4" w:rsidRPr="008A23B1" w:rsidRDefault="00C056A4"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Time for </w:t>
            </w:r>
            <w:r w:rsidR="00747D5E">
              <w:rPr>
                <w:rFonts w:ascii="Times New Roman" w:eastAsia="Arial" w:hAnsi="Times New Roman" w:cs="Times New Roman"/>
                <w:color w:val="000000"/>
                <w:sz w:val="24"/>
                <w:szCs w:val="24"/>
              </w:rPr>
              <w:t xml:space="preserve">activity </w:t>
            </w:r>
            <w:r w:rsidRPr="008A23B1">
              <w:rPr>
                <w:rFonts w:ascii="Times New Roman" w:eastAsia="Arial" w:hAnsi="Times New Roman" w:cs="Times New Roman"/>
                <w:color w:val="000000"/>
                <w:sz w:val="24"/>
                <w:szCs w:val="24"/>
              </w:rPr>
              <w:t>(weeks)</w:t>
            </w:r>
          </w:p>
        </w:tc>
        <w:tc>
          <w:tcPr>
            <w:tcW w:w="2015" w:type="dxa"/>
          </w:tcPr>
          <w:p w14:paraId="4C2CDF03" w14:textId="77777777" w:rsidR="00C056A4" w:rsidRPr="008A23B1" w:rsidRDefault="00C056A4"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Total cost (€)</w:t>
            </w:r>
          </w:p>
        </w:tc>
        <w:tc>
          <w:tcPr>
            <w:tcW w:w="1636" w:type="dxa"/>
          </w:tcPr>
          <w:p w14:paraId="70745E3D" w14:textId="77777777" w:rsidR="00C056A4" w:rsidRPr="008A23B1" w:rsidRDefault="00C056A4"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Precedence</w:t>
            </w:r>
          </w:p>
        </w:tc>
      </w:tr>
      <w:tr w:rsidR="00C056A4" w:rsidRPr="008A23B1" w14:paraId="563D7526" w14:textId="77777777" w:rsidTr="007A7CAB">
        <w:tc>
          <w:tcPr>
            <w:tcW w:w="1831" w:type="dxa"/>
          </w:tcPr>
          <w:p w14:paraId="0F4505F0" w14:textId="3C59D8E3" w:rsidR="00C056A4" w:rsidRPr="008A23B1" w:rsidRDefault="00C056A4"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w:t>
            </w:r>
          </w:p>
        </w:tc>
        <w:tc>
          <w:tcPr>
            <w:tcW w:w="2195" w:type="dxa"/>
          </w:tcPr>
          <w:p w14:paraId="660171D8" w14:textId="5DE246A4" w:rsidR="00C056A4" w:rsidRPr="008A23B1" w:rsidRDefault="00C056A4"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Approval</w:t>
            </w:r>
          </w:p>
        </w:tc>
        <w:tc>
          <w:tcPr>
            <w:tcW w:w="1899" w:type="dxa"/>
          </w:tcPr>
          <w:p w14:paraId="60796B5F" w14:textId="4CBCFB09" w:rsidR="00C056A4" w:rsidRPr="008A23B1" w:rsidRDefault="00C056A4"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2015" w:type="dxa"/>
          </w:tcPr>
          <w:p w14:paraId="2D18F7AD" w14:textId="08F772F9" w:rsidR="00C056A4" w:rsidRPr="008A23B1" w:rsidRDefault="00C056A4"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1636" w:type="dxa"/>
          </w:tcPr>
          <w:p w14:paraId="31E26B5C" w14:textId="180260C0" w:rsidR="00C056A4" w:rsidRPr="008A23B1" w:rsidRDefault="00C056A4"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r>
      <w:tr w:rsidR="001A3A60" w:rsidRPr="008A23B1" w14:paraId="0037F25F" w14:textId="77777777" w:rsidTr="007A7CAB">
        <w:tc>
          <w:tcPr>
            <w:tcW w:w="1831" w:type="dxa"/>
          </w:tcPr>
          <w:p w14:paraId="6D80D414" w14:textId="1A327723" w:rsidR="001A3A60" w:rsidRPr="008A23B1" w:rsidRDefault="001A3A60"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D</w:t>
            </w:r>
          </w:p>
        </w:tc>
        <w:tc>
          <w:tcPr>
            <w:tcW w:w="2195" w:type="dxa"/>
          </w:tcPr>
          <w:p w14:paraId="0254F47D" w14:textId="7A0C0107" w:rsidR="001A3A60" w:rsidRPr="008A23B1" w:rsidRDefault="001A3A60"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Source-purchase parts</w:t>
            </w:r>
          </w:p>
        </w:tc>
        <w:tc>
          <w:tcPr>
            <w:tcW w:w="1899" w:type="dxa"/>
          </w:tcPr>
          <w:p w14:paraId="1033FE35" w14:textId="3990604E" w:rsidR="001A3A60" w:rsidRPr="008A23B1" w:rsidRDefault="001A3A60"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2015" w:type="dxa"/>
          </w:tcPr>
          <w:p w14:paraId="35AC03D5" w14:textId="72CB666D" w:rsidR="001A3A60" w:rsidRPr="008A23B1" w:rsidRDefault="001A3A60"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1600</w:t>
            </w:r>
          </w:p>
        </w:tc>
        <w:tc>
          <w:tcPr>
            <w:tcW w:w="1636" w:type="dxa"/>
          </w:tcPr>
          <w:p w14:paraId="231BE549" w14:textId="0025587D" w:rsidR="001A3A60" w:rsidRPr="008A23B1" w:rsidRDefault="001A3A60"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w:t>
            </w:r>
          </w:p>
        </w:tc>
      </w:tr>
      <w:tr w:rsidR="00C056A4" w:rsidRPr="008A23B1" w14:paraId="7F4AD5D4" w14:textId="77777777" w:rsidTr="007A7CAB">
        <w:tc>
          <w:tcPr>
            <w:tcW w:w="1831" w:type="dxa"/>
          </w:tcPr>
          <w:p w14:paraId="0EC40CA6" w14:textId="2E465242" w:rsidR="00C056A4" w:rsidRPr="008A23B1" w:rsidRDefault="00C056A4"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B</w:t>
            </w:r>
          </w:p>
        </w:tc>
        <w:tc>
          <w:tcPr>
            <w:tcW w:w="2195" w:type="dxa"/>
          </w:tcPr>
          <w:p w14:paraId="1225E79E" w14:textId="5ACE83C5" w:rsidR="00C056A4" w:rsidRPr="008A23B1" w:rsidRDefault="00C056A4"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Build prototype</w:t>
            </w:r>
          </w:p>
        </w:tc>
        <w:tc>
          <w:tcPr>
            <w:tcW w:w="1899" w:type="dxa"/>
          </w:tcPr>
          <w:p w14:paraId="53334B6C" w14:textId="3FA1F595" w:rsidR="00C056A4" w:rsidRPr="008A23B1" w:rsidRDefault="00C056A4"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2015" w:type="dxa"/>
          </w:tcPr>
          <w:p w14:paraId="71E162D2" w14:textId="4645C1A5" w:rsidR="00C056A4" w:rsidRPr="008A23B1" w:rsidRDefault="001A3A60"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3200</w:t>
            </w:r>
          </w:p>
        </w:tc>
        <w:tc>
          <w:tcPr>
            <w:tcW w:w="1636" w:type="dxa"/>
          </w:tcPr>
          <w:p w14:paraId="6E990467" w14:textId="017B3FBD" w:rsidR="00C056A4" w:rsidRPr="008A23B1" w:rsidRDefault="00C056A4"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w:t>
            </w:r>
          </w:p>
        </w:tc>
      </w:tr>
      <w:tr w:rsidR="00C056A4" w:rsidRPr="008A23B1" w14:paraId="4418C0D5" w14:textId="77777777" w:rsidTr="007A7CAB">
        <w:tc>
          <w:tcPr>
            <w:tcW w:w="1831" w:type="dxa"/>
          </w:tcPr>
          <w:p w14:paraId="74FA344D" w14:textId="7948CC57" w:rsidR="00C056A4" w:rsidRPr="008A23B1" w:rsidRDefault="00C056A4"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w:t>
            </w:r>
          </w:p>
        </w:tc>
        <w:tc>
          <w:tcPr>
            <w:tcW w:w="2195" w:type="dxa"/>
          </w:tcPr>
          <w:p w14:paraId="3DB56BC7" w14:textId="78D4165F" w:rsidR="00C056A4" w:rsidRPr="008A23B1" w:rsidRDefault="00C056A4"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Test prototype</w:t>
            </w:r>
            <w:r w:rsidR="00C13D4E" w:rsidRPr="008A23B1">
              <w:rPr>
                <w:rFonts w:ascii="Times New Roman" w:eastAsia="Arial" w:hAnsi="Times New Roman" w:cs="Times New Roman"/>
                <w:color w:val="000000"/>
                <w:sz w:val="24"/>
                <w:szCs w:val="24"/>
              </w:rPr>
              <w:t xml:space="preserve"> </w:t>
            </w:r>
          </w:p>
        </w:tc>
        <w:tc>
          <w:tcPr>
            <w:tcW w:w="1899" w:type="dxa"/>
          </w:tcPr>
          <w:p w14:paraId="73F48A3B" w14:textId="3F302B13" w:rsidR="00C056A4" w:rsidRPr="008A23B1" w:rsidRDefault="00C13D4E"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3</w:t>
            </w:r>
          </w:p>
        </w:tc>
        <w:tc>
          <w:tcPr>
            <w:tcW w:w="2015" w:type="dxa"/>
          </w:tcPr>
          <w:p w14:paraId="0767EA94" w14:textId="6E064146" w:rsidR="00C056A4" w:rsidRPr="008A23B1" w:rsidRDefault="00396CDC"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5400</w:t>
            </w:r>
          </w:p>
        </w:tc>
        <w:tc>
          <w:tcPr>
            <w:tcW w:w="1636" w:type="dxa"/>
          </w:tcPr>
          <w:p w14:paraId="389EEDE2" w14:textId="11625CC5" w:rsidR="00C056A4" w:rsidRPr="008A23B1" w:rsidRDefault="00C056A4"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B     </w:t>
            </w:r>
          </w:p>
        </w:tc>
      </w:tr>
      <w:tr w:rsidR="00C056A4" w:rsidRPr="008A23B1" w14:paraId="36CADE93" w14:textId="77777777" w:rsidTr="007A7CAB">
        <w:tc>
          <w:tcPr>
            <w:tcW w:w="1831" w:type="dxa"/>
          </w:tcPr>
          <w:p w14:paraId="04AA7B08" w14:textId="35F14262" w:rsidR="00C056A4" w:rsidRPr="008A23B1" w:rsidRDefault="00C13D4E"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E</w:t>
            </w:r>
          </w:p>
        </w:tc>
        <w:tc>
          <w:tcPr>
            <w:tcW w:w="2195" w:type="dxa"/>
          </w:tcPr>
          <w:p w14:paraId="1B3E989B" w14:textId="038C7236" w:rsidR="00C056A4" w:rsidRPr="008A23B1" w:rsidRDefault="00C13D4E"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Final Build</w:t>
            </w:r>
          </w:p>
        </w:tc>
        <w:tc>
          <w:tcPr>
            <w:tcW w:w="1899" w:type="dxa"/>
          </w:tcPr>
          <w:p w14:paraId="4B713CB6" w14:textId="3E063578" w:rsidR="00C056A4" w:rsidRPr="008A23B1" w:rsidRDefault="00C13D4E"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2015" w:type="dxa"/>
          </w:tcPr>
          <w:p w14:paraId="5232FA1E" w14:textId="362350FE" w:rsidR="00C056A4" w:rsidRPr="008A23B1" w:rsidRDefault="00C13D4E"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3200</w:t>
            </w:r>
          </w:p>
        </w:tc>
        <w:tc>
          <w:tcPr>
            <w:tcW w:w="1636" w:type="dxa"/>
          </w:tcPr>
          <w:p w14:paraId="08B22F3D" w14:textId="03E6E583" w:rsidR="00C056A4" w:rsidRPr="008A23B1" w:rsidRDefault="00C13D4E"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C,D</w:t>
            </w:r>
          </w:p>
        </w:tc>
      </w:tr>
      <w:tr w:rsidR="00C056A4" w:rsidRPr="008A23B1" w14:paraId="46EA894C" w14:textId="77777777" w:rsidTr="007A7CAB">
        <w:tc>
          <w:tcPr>
            <w:tcW w:w="1831" w:type="dxa"/>
          </w:tcPr>
          <w:p w14:paraId="1FC975B6" w14:textId="04BAE2EF" w:rsidR="00C056A4" w:rsidRPr="008A23B1" w:rsidRDefault="00C13D4E"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F</w:t>
            </w:r>
          </w:p>
        </w:tc>
        <w:tc>
          <w:tcPr>
            <w:tcW w:w="2195" w:type="dxa"/>
          </w:tcPr>
          <w:p w14:paraId="0EB58576" w14:textId="78F2364A" w:rsidR="00C056A4" w:rsidRPr="008A23B1" w:rsidRDefault="00C13D4E"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Canvass customers</w:t>
            </w:r>
          </w:p>
        </w:tc>
        <w:tc>
          <w:tcPr>
            <w:tcW w:w="1899" w:type="dxa"/>
          </w:tcPr>
          <w:p w14:paraId="64CDB823" w14:textId="7F19B827" w:rsidR="00C056A4" w:rsidRPr="008A23B1" w:rsidRDefault="00C13D4E"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6</w:t>
            </w:r>
          </w:p>
        </w:tc>
        <w:tc>
          <w:tcPr>
            <w:tcW w:w="2015" w:type="dxa"/>
          </w:tcPr>
          <w:p w14:paraId="431E005D" w14:textId="272AB24A" w:rsidR="00C056A4" w:rsidRPr="008A23B1" w:rsidRDefault="00396CDC"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10800</w:t>
            </w:r>
          </w:p>
        </w:tc>
        <w:tc>
          <w:tcPr>
            <w:tcW w:w="1636" w:type="dxa"/>
          </w:tcPr>
          <w:p w14:paraId="7100CDF8" w14:textId="4E65EEBD" w:rsidR="00C056A4" w:rsidRPr="008A23B1" w:rsidRDefault="00C13D4E"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B</w:t>
            </w:r>
          </w:p>
        </w:tc>
      </w:tr>
      <w:tr w:rsidR="00C056A4" w:rsidRPr="008A23B1" w14:paraId="4EC64512" w14:textId="77777777" w:rsidTr="007A7CAB">
        <w:tc>
          <w:tcPr>
            <w:tcW w:w="1831" w:type="dxa"/>
          </w:tcPr>
          <w:p w14:paraId="2EA1F929" w14:textId="3784AD37" w:rsidR="00C056A4" w:rsidRPr="008A23B1" w:rsidRDefault="00C13D4E"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G</w:t>
            </w:r>
          </w:p>
        </w:tc>
        <w:tc>
          <w:tcPr>
            <w:tcW w:w="2195" w:type="dxa"/>
          </w:tcPr>
          <w:p w14:paraId="16E0577D" w14:textId="14D6C6F8" w:rsidR="00C056A4" w:rsidRPr="008A23B1" w:rsidRDefault="00C13D4E"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Final testing </w:t>
            </w:r>
          </w:p>
        </w:tc>
        <w:tc>
          <w:tcPr>
            <w:tcW w:w="1899" w:type="dxa"/>
          </w:tcPr>
          <w:p w14:paraId="378915BA" w14:textId="6F66A027" w:rsidR="00C056A4" w:rsidRPr="008A23B1" w:rsidRDefault="00591D4B"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2015" w:type="dxa"/>
          </w:tcPr>
          <w:p w14:paraId="211346B5" w14:textId="4F1AF0A7" w:rsidR="00C056A4" w:rsidRPr="008A23B1" w:rsidRDefault="00591D4B"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5600</w:t>
            </w:r>
          </w:p>
        </w:tc>
        <w:tc>
          <w:tcPr>
            <w:tcW w:w="1636" w:type="dxa"/>
          </w:tcPr>
          <w:p w14:paraId="7B8C41D3" w14:textId="578F1381" w:rsidR="00C056A4" w:rsidRPr="008A23B1" w:rsidRDefault="00591D4B"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E</w:t>
            </w:r>
          </w:p>
        </w:tc>
      </w:tr>
      <w:tr w:rsidR="00C056A4" w:rsidRPr="008A23B1" w14:paraId="1BD96D65" w14:textId="77777777" w:rsidTr="007A7CAB">
        <w:tc>
          <w:tcPr>
            <w:tcW w:w="1831" w:type="dxa"/>
          </w:tcPr>
          <w:p w14:paraId="2754A253" w14:textId="26EC17BA" w:rsidR="00C056A4" w:rsidRPr="008A23B1" w:rsidRDefault="00591D4B"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H</w:t>
            </w:r>
          </w:p>
        </w:tc>
        <w:tc>
          <w:tcPr>
            <w:tcW w:w="2195" w:type="dxa"/>
          </w:tcPr>
          <w:p w14:paraId="74E41B5F" w14:textId="4A570892" w:rsidR="00C056A4" w:rsidRPr="008A23B1" w:rsidRDefault="00591D4B"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Customer demonstration</w:t>
            </w:r>
          </w:p>
        </w:tc>
        <w:tc>
          <w:tcPr>
            <w:tcW w:w="1899" w:type="dxa"/>
          </w:tcPr>
          <w:p w14:paraId="6DFB07D1" w14:textId="07F0A641" w:rsidR="00C056A4" w:rsidRPr="008A23B1" w:rsidRDefault="00591D4B"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2015" w:type="dxa"/>
          </w:tcPr>
          <w:p w14:paraId="5267C3F4" w14:textId="529FA036" w:rsidR="00C056A4" w:rsidRPr="008A23B1" w:rsidRDefault="00396CDC"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6800</w:t>
            </w:r>
          </w:p>
        </w:tc>
        <w:tc>
          <w:tcPr>
            <w:tcW w:w="1636" w:type="dxa"/>
          </w:tcPr>
          <w:p w14:paraId="71D53830" w14:textId="5CFD4B1E" w:rsidR="00C056A4" w:rsidRPr="008A23B1" w:rsidRDefault="00591D4B"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F,G</w:t>
            </w:r>
          </w:p>
        </w:tc>
      </w:tr>
      <w:tr w:rsidR="00C056A4" w:rsidRPr="008A23B1" w14:paraId="148BBF09" w14:textId="77777777" w:rsidTr="007A7CAB">
        <w:tc>
          <w:tcPr>
            <w:tcW w:w="1831" w:type="dxa"/>
          </w:tcPr>
          <w:p w14:paraId="7F467B01" w14:textId="0434873F" w:rsidR="00C056A4" w:rsidRPr="008A23B1" w:rsidRDefault="00591D4B"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I</w:t>
            </w:r>
          </w:p>
        </w:tc>
        <w:tc>
          <w:tcPr>
            <w:tcW w:w="2195" w:type="dxa"/>
          </w:tcPr>
          <w:p w14:paraId="4DE9C1DC" w14:textId="6E353E58" w:rsidR="00C056A4" w:rsidRPr="008A23B1" w:rsidRDefault="00591D4B"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Completion</w:t>
            </w:r>
          </w:p>
        </w:tc>
        <w:tc>
          <w:tcPr>
            <w:tcW w:w="1899" w:type="dxa"/>
          </w:tcPr>
          <w:p w14:paraId="1BBEEF5D" w14:textId="0BA5BA98" w:rsidR="00C056A4" w:rsidRPr="008A23B1" w:rsidRDefault="00591D4B"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2015" w:type="dxa"/>
          </w:tcPr>
          <w:p w14:paraId="06F17F7B" w14:textId="6FF42006" w:rsidR="00C056A4" w:rsidRPr="008A23B1" w:rsidRDefault="00591D4B"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1636" w:type="dxa"/>
          </w:tcPr>
          <w:p w14:paraId="79B44A1A" w14:textId="28D1B6A7" w:rsidR="00C056A4" w:rsidRPr="008A23B1" w:rsidRDefault="0096207F"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H</w:t>
            </w:r>
          </w:p>
        </w:tc>
      </w:tr>
    </w:tbl>
    <w:p w14:paraId="1B979EEA" w14:textId="450CFAF4" w:rsidR="00C056A4" w:rsidRPr="008A23B1" w:rsidRDefault="00A77C26"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b/>
      </w:r>
      <w:r w:rsidRPr="008A23B1">
        <w:rPr>
          <w:rFonts w:ascii="Times New Roman" w:eastAsia="Arial" w:hAnsi="Times New Roman" w:cs="Times New Roman"/>
          <w:color w:val="000000"/>
          <w:sz w:val="24"/>
          <w:szCs w:val="24"/>
        </w:rPr>
        <w:tab/>
        <w:t xml:space="preserve">b) </w:t>
      </w:r>
      <w:r w:rsidR="00316D77" w:rsidRPr="008A23B1">
        <w:rPr>
          <w:rFonts w:ascii="Times New Roman" w:eastAsia="Arial" w:hAnsi="Times New Roman" w:cs="Times New Roman"/>
          <w:color w:val="000000"/>
          <w:sz w:val="24"/>
          <w:szCs w:val="24"/>
        </w:rPr>
        <w:t>C</w:t>
      </w:r>
      <w:r w:rsidRPr="008A23B1">
        <w:rPr>
          <w:rFonts w:ascii="Times New Roman" w:eastAsia="Arial" w:hAnsi="Times New Roman" w:cs="Times New Roman"/>
          <w:color w:val="000000"/>
          <w:sz w:val="24"/>
          <w:szCs w:val="24"/>
        </w:rPr>
        <w:t>ritical path</w:t>
      </w:r>
      <w:r w:rsidRPr="008A23B1">
        <w:rPr>
          <w:rFonts w:ascii="Times New Roman" w:eastAsia="Arial" w:hAnsi="Times New Roman" w:cs="Times New Roman"/>
          <w:color w:val="000000"/>
          <w:sz w:val="24"/>
          <w:szCs w:val="24"/>
        </w:rPr>
        <w:tab/>
      </w:r>
      <w:r w:rsidRPr="008A23B1">
        <w:rPr>
          <w:rFonts w:ascii="Times New Roman" w:eastAsia="Arial" w:hAnsi="Times New Roman" w:cs="Times New Roman"/>
          <w:color w:val="000000"/>
          <w:sz w:val="24"/>
          <w:szCs w:val="24"/>
        </w:rPr>
        <w:tab/>
      </w:r>
      <w:r w:rsidRPr="008A23B1">
        <w:rPr>
          <w:rFonts w:ascii="Times New Roman" w:eastAsia="Arial" w:hAnsi="Times New Roman" w:cs="Times New Roman"/>
          <w:color w:val="000000"/>
          <w:sz w:val="24"/>
          <w:szCs w:val="24"/>
        </w:rPr>
        <w:tab/>
      </w:r>
      <w:r w:rsidRPr="008A23B1">
        <w:rPr>
          <w:rFonts w:ascii="Times New Roman" w:eastAsia="Arial" w:hAnsi="Times New Roman" w:cs="Times New Roman"/>
          <w:color w:val="000000"/>
          <w:sz w:val="24"/>
          <w:szCs w:val="24"/>
        </w:rPr>
        <w:tab/>
      </w:r>
    </w:p>
    <w:p w14:paraId="42E22213" w14:textId="40AD08B7" w:rsidR="00A77C26" w:rsidRPr="008A23B1" w:rsidRDefault="002A0F6D"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 B, F, G, E, H, I critical path takes (2+6+2+2+2=14 weeks)</w:t>
      </w:r>
    </w:p>
    <w:p w14:paraId="78420086" w14:textId="51978139" w:rsidR="00A77C26" w:rsidRPr="008A23B1" w:rsidRDefault="00C056A4"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b/>
      </w:r>
      <w:r w:rsidRPr="008A23B1">
        <w:rPr>
          <w:rFonts w:ascii="Times New Roman" w:eastAsia="Arial" w:hAnsi="Times New Roman" w:cs="Times New Roman"/>
          <w:color w:val="000000"/>
          <w:sz w:val="24"/>
          <w:szCs w:val="24"/>
        </w:rPr>
        <w:tab/>
        <w:t xml:space="preserve">c) Comment on any changes </w:t>
      </w:r>
      <w:r w:rsidR="00A77C26" w:rsidRPr="008A23B1">
        <w:rPr>
          <w:rFonts w:ascii="Times New Roman" w:eastAsia="Arial" w:hAnsi="Times New Roman" w:cs="Times New Roman"/>
          <w:color w:val="000000"/>
          <w:sz w:val="24"/>
          <w:szCs w:val="24"/>
        </w:rPr>
        <w:t>to float</w:t>
      </w:r>
      <w:r w:rsidRPr="008A23B1">
        <w:rPr>
          <w:rFonts w:ascii="Times New Roman" w:eastAsia="Arial" w:hAnsi="Times New Roman" w:cs="Times New Roman"/>
          <w:color w:val="000000"/>
          <w:sz w:val="24"/>
          <w:szCs w:val="24"/>
        </w:rPr>
        <w:t xml:space="preserve"> times</w:t>
      </w:r>
      <w:r w:rsidRPr="008A23B1">
        <w:rPr>
          <w:rFonts w:ascii="Times New Roman" w:eastAsia="Arial" w:hAnsi="Times New Roman" w:cs="Times New Roman"/>
          <w:color w:val="000000"/>
          <w:sz w:val="24"/>
          <w:szCs w:val="24"/>
        </w:rPr>
        <w:tab/>
      </w:r>
      <w:r w:rsidRPr="008A23B1">
        <w:rPr>
          <w:rFonts w:ascii="Times New Roman" w:eastAsia="Arial" w:hAnsi="Times New Roman" w:cs="Times New Roman"/>
          <w:color w:val="000000"/>
          <w:sz w:val="24"/>
          <w:szCs w:val="24"/>
        </w:rPr>
        <w:tab/>
      </w:r>
    </w:p>
    <w:p w14:paraId="2ED5DF0A" w14:textId="77777777" w:rsidR="002A0F6D" w:rsidRPr="008A23B1" w:rsidRDefault="002A0F6D"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Float time = Critical path – Second longest sequence of activities </w:t>
      </w:r>
    </w:p>
    <w:p w14:paraId="5DDA417F" w14:textId="0FDF1894" w:rsidR="002A0F6D" w:rsidRPr="008A23B1" w:rsidRDefault="00747D5E" w:rsidP="00FA2B7E">
      <w:pPr>
        <w:spacing w:line="480" w:lineRule="auto"/>
        <w:contextualSpacing/>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The s</w:t>
      </w:r>
      <w:r w:rsidR="002A0F6D" w:rsidRPr="008A23B1">
        <w:rPr>
          <w:rFonts w:ascii="Times New Roman" w:eastAsia="Arial" w:hAnsi="Times New Roman" w:cs="Times New Roman"/>
          <w:color w:val="000000"/>
          <w:sz w:val="24"/>
          <w:szCs w:val="24"/>
        </w:rPr>
        <w:t>econd longest sequence of activities is A, B, C, E, H, I which takes (2+3+2+2=9weeks)</w:t>
      </w:r>
    </w:p>
    <w:p w14:paraId="060567F4" w14:textId="7CBEA3BA" w:rsidR="00A77C26" w:rsidRPr="008A23B1" w:rsidRDefault="002A0F6D"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Float time is 14-9=5 week</w:t>
      </w:r>
      <w:r w:rsidR="00747D5E">
        <w:rPr>
          <w:rFonts w:ascii="Times New Roman" w:eastAsia="Arial" w:hAnsi="Times New Roman" w:cs="Times New Roman"/>
          <w:color w:val="000000"/>
          <w:sz w:val="24"/>
          <w:szCs w:val="24"/>
        </w:rPr>
        <w:t>s</w:t>
      </w:r>
      <w:r w:rsidR="008858B5" w:rsidRPr="008A23B1">
        <w:rPr>
          <w:rFonts w:ascii="Times New Roman" w:eastAsia="Arial" w:hAnsi="Times New Roman" w:cs="Times New Roman"/>
          <w:color w:val="000000"/>
          <w:sz w:val="24"/>
          <w:szCs w:val="24"/>
        </w:rPr>
        <w:t>.</w:t>
      </w:r>
    </w:p>
    <w:p w14:paraId="14E9DF43" w14:textId="5E4D23F9" w:rsidR="008858B5" w:rsidRPr="008A23B1" w:rsidRDefault="008858B5"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The float time increased by four weeks, meaning that even if the production starts later than </w:t>
      </w:r>
      <w:r w:rsidR="00747D5E">
        <w:rPr>
          <w:rFonts w:ascii="Times New Roman" w:eastAsia="Arial" w:hAnsi="Times New Roman" w:cs="Times New Roman"/>
          <w:color w:val="000000"/>
          <w:sz w:val="24"/>
          <w:szCs w:val="24"/>
        </w:rPr>
        <w:t xml:space="preserve">the </w:t>
      </w:r>
      <w:r w:rsidRPr="008A23B1">
        <w:rPr>
          <w:rFonts w:ascii="Times New Roman" w:eastAsia="Arial" w:hAnsi="Times New Roman" w:cs="Times New Roman"/>
          <w:color w:val="000000"/>
          <w:sz w:val="24"/>
          <w:szCs w:val="24"/>
        </w:rPr>
        <w:t>expected time, the deadline f</w:t>
      </w:r>
      <w:r w:rsidR="00747D5E">
        <w:rPr>
          <w:rFonts w:ascii="Times New Roman" w:eastAsia="Arial" w:hAnsi="Times New Roman" w:cs="Times New Roman"/>
          <w:color w:val="000000"/>
          <w:sz w:val="24"/>
          <w:szCs w:val="24"/>
        </w:rPr>
        <w:t>or</w:t>
      </w:r>
      <w:r w:rsidRPr="008A23B1">
        <w:rPr>
          <w:rFonts w:ascii="Times New Roman" w:eastAsia="Arial" w:hAnsi="Times New Roman" w:cs="Times New Roman"/>
          <w:color w:val="000000"/>
          <w:sz w:val="24"/>
          <w:szCs w:val="24"/>
        </w:rPr>
        <w:t xml:space="preserve"> deliver</w:t>
      </w:r>
      <w:r w:rsidR="00747D5E">
        <w:rPr>
          <w:rFonts w:ascii="Times New Roman" w:eastAsia="Arial" w:hAnsi="Times New Roman" w:cs="Times New Roman"/>
          <w:color w:val="000000"/>
          <w:sz w:val="24"/>
          <w:szCs w:val="24"/>
        </w:rPr>
        <w:t>y</w:t>
      </w:r>
      <w:r w:rsidRPr="008A23B1">
        <w:rPr>
          <w:rFonts w:ascii="Times New Roman" w:eastAsia="Arial" w:hAnsi="Times New Roman" w:cs="Times New Roman"/>
          <w:color w:val="000000"/>
          <w:sz w:val="24"/>
          <w:szCs w:val="24"/>
        </w:rPr>
        <w:t xml:space="preserve"> will not be extended.</w:t>
      </w:r>
    </w:p>
    <w:p w14:paraId="00000031" w14:textId="49266C70" w:rsidR="009E4F4B" w:rsidRPr="008A23B1" w:rsidRDefault="00C056A4"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b/>
      </w:r>
      <w:r w:rsidRPr="008A23B1">
        <w:rPr>
          <w:rFonts w:ascii="Times New Roman" w:eastAsia="Arial" w:hAnsi="Times New Roman" w:cs="Times New Roman"/>
          <w:color w:val="000000"/>
          <w:sz w:val="24"/>
          <w:szCs w:val="24"/>
        </w:rPr>
        <w:tab/>
        <w:t>d)</w:t>
      </w:r>
      <w:r w:rsidR="00A77C26" w:rsidRPr="008A23B1">
        <w:rPr>
          <w:rFonts w:ascii="Times New Roman" w:eastAsia="Arial" w:hAnsi="Times New Roman" w:cs="Times New Roman"/>
          <w:color w:val="000000"/>
          <w:sz w:val="24"/>
          <w:szCs w:val="24"/>
        </w:rPr>
        <w:t xml:space="preserve"> </w:t>
      </w:r>
      <w:r w:rsidR="00747D5E">
        <w:rPr>
          <w:rFonts w:ascii="Times New Roman" w:eastAsia="Arial" w:hAnsi="Times New Roman" w:cs="Times New Roman"/>
          <w:color w:val="000000"/>
          <w:sz w:val="24"/>
          <w:szCs w:val="24"/>
        </w:rPr>
        <w:t>The r</w:t>
      </w:r>
      <w:r w:rsidRPr="008A23B1">
        <w:rPr>
          <w:rFonts w:ascii="Times New Roman" w:eastAsia="Arial" w:hAnsi="Times New Roman" w:cs="Times New Roman"/>
          <w:color w:val="000000"/>
          <w:sz w:val="24"/>
          <w:szCs w:val="24"/>
        </w:rPr>
        <w:t xml:space="preserve">evised </w:t>
      </w:r>
      <w:r w:rsidR="00A77C26" w:rsidRPr="008A23B1">
        <w:rPr>
          <w:rFonts w:ascii="Times New Roman" w:eastAsia="Arial" w:hAnsi="Times New Roman" w:cs="Times New Roman"/>
          <w:color w:val="000000"/>
          <w:sz w:val="24"/>
          <w:szCs w:val="24"/>
        </w:rPr>
        <w:t>labor</w:t>
      </w:r>
      <w:r w:rsidRPr="008A23B1">
        <w:rPr>
          <w:rFonts w:ascii="Times New Roman" w:eastAsia="Arial" w:hAnsi="Times New Roman" w:cs="Times New Roman"/>
          <w:color w:val="000000"/>
          <w:sz w:val="24"/>
          <w:szCs w:val="24"/>
        </w:rPr>
        <w:t xml:space="preserve"> cost.</w:t>
      </w:r>
      <w:r w:rsidRPr="008A23B1">
        <w:rPr>
          <w:rFonts w:ascii="Times New Roman" w:eastAsia="Arial" w:hAnsi="Times New Roman" w:cs="Times New Roman"/>
          <w:color w:val="000000"/>
          <w:sz w:val="24"/>
          <w:szCs w:val="24"/>
        </w:rPr>
        <w:tab/>
      </w:r>
      <w:r w:rsidRPr="008A23B1">
        <w:rPr>
          <w:rFonts w:ascii="Times New Roman" w:eastAsia="Arial" w:hAnsi="Times New Roman" w:cs="Times New Roman"/>
          <w:color w:val="000000"/>
          <w:sz w:val="24"/>
          <w:szCs w:val="24"/>
        </w:rPr>
        <w:tab/>
      </w:r>
      <w:r w:rsidRPr="008A23B1">
        <w:rPr>
          <w:rFonts w:ascii="Times New Roman" w:eastAsia="Arial" w:hAnsi="Times New Roman" w:cs="Times New Roman"/>
          <w:color w:val="000000"/>
          <w:sz w:val="24"/>
          <w:szCs w:val="24"/>
        </w:rPr>
        <w:tab/>
      </w:r>
    </w:p>
    <w:tbl>
      <w:tblPr>
        <w:tblStyle w:val="TableGrid"/>
        <w:tblW w:w="0" w:type="auto"/>
        <w:tblLook w:val="04A0" w:firstRow="1" w:lastRow="0" w:firstColumn="1" w:lastColumn="0" w:noHBand="0" w:noVBand="1"/>
      </w:tblPr>
      <w:tblGrid>
        <w:gridCol w:w="1098"/>
        <w:gridCol w:w="1260"/>
        <w:gridCol w:w="3330"/>
        <w:gridCol w:w="3330"/>
      </w:tblGrid>
      <w:tr w:rsidR="00995E33" w:rsidRPr="008A23B1" w14:paraId="289F11EC" w14:textId="77777777" w:rsidTr="007A7CAB">
        <w:tc>
          <w:tcPr>
            <w:tcW w:w="1098" w:type="dxa"/>
          </w:tcPr>
          <w:p w14:paraId="3E6C56E7" w14:textId="77777777" w:rsidR="00995E33" w:rsidRPr="008A23B1" w:rsidRDefault="00995E33"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Activity</w:t>
            </w:r>
          </w:p>
        </w:tc>
        <w:tc>
          <w:tcPr>
            <w:tcW w:w="1260" w:type="dxa"/>
          </w:tcPr>
          <w:p w14:paraId="5D4EB947" w14:textId="77777777" w:rsidR="00995E33" w:rsidRPr="008A23B1" w:rsidRDefault="00995E33"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Time in weeks</w:t>
            </w:r>
          </w:p>
        </w:tc>
        <w:tc>
          <w:tcPr>
            <w:tcW w:w="3330" w:type="dxa"/>
          </w:tcPr>
          <w:p w14:paraId="3026BF12" w14:textId="77777777" w:rsidR="00995E33" w:rsidRPr="008A23B1" w:rsidRDefault="00995E33"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Cost (time × cost of  unit)  (€) </w:t>
            </w:r>
          </w:p>
        </w:tc>
        <w:tc>
          <w:tcPr>
            <w:tcW w:w="3330" w:type="dxa"/>
          </w:tcPr>
          <w:p w14:paraId="597CED0E" w14:textId="77777777" w:rsidR="00995E33" w:rsidRPr="008A23B1" w:rsidRDefault="00995E33"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Totals in (€)</w:t>
            </w:r>
          </w:p>
        </w:tc>
      </w:tr>
      <w:tr w:rsidR="00995E33" w:rsidRPr="008A23B1" w14:paraId="1BAD5DD3" w14:textId="77777777" w:rsidTr="007A7CAB">
        <w:tc>
          <w:tcPr>
            <w:tcW w:w="1098" w:type="dxa"/>
          </w:tcPr>
          <w:p w14:paraId="797F4A6C" w14:textId="77777777" w:rsidR="00995E33" w:rsidRPr="008A23B1" w:rsidRDefault="00995E33"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w:t>
            </w:r>
          </w:p>
        </w:tc>
        <w:tc>
          <w:tcPr>
            <w:tcW w:w="1260" w:type="dxa"/>
          </w:tcPr>
          <w:p w14:paraId="2356FA36" w14:textId="77777777" w:rsidR="00995E33" w:rsidRPr="008A23B1" w:rsidRDefault="00995E33"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3330" w:type="dxa"/>
          </w:tcPr>
          <w:p w14:paraId="5AC9AF86" w14:textId="77777777" w:rsidR="00995E33" w:rsidRPr="008A23B1" w:rsidRDefault="00995E33"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3330" w:type="dxa"/>
          </w:tcPr>
          <w:p w14:paraId="065F9395" w14:textId="77777777" w:rsidR="00995E33" w:rsidRPr="008A23B1" w:rsidRDefault="00995E33"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r>
      <w:tr w:rsidR="00995E33" w:rsidRPr="008A23B1" w14:paraId="0904A376" w14:textId="77777777" w:rsidTr="007A7CAB">
        <w:tc>
          <w:tcPr>
            <w:tcW w:w="1098" w:type="dxa"/>
          </w:tcPr>
          <w:p w14:paraId="64F51EF3" w14:textId="77777777" w:rsidR="00995E33" w:rsidRPr="008A23B1" w:rsidRDefault="00995E33"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B</w:t>
            </w:r>
          </w:p>
        </w:tc>
        <w:tc>
          <w:tcPr>
            <w:tcW w:w="1260" w:type="dxa"/>
          </w:tcPr>
          <w:p w14:paraId="2AB12C11" w14:textId="77777777" w:rsidR="00995E33" w:rsidRPr="008A23B1" w:rsidRDefault="00995E33"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3330" w:type="dxa"/>
          </w:tcPr>
          <w:p w14:paraId="69F44F35" w14:textId="77777777" w:rsidR="00995E33" w:rsidRPr="008A23B1" w:rsidRDefault="00995E33"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1600 × 2</w:t>
            </w:r>
          </w:p>
        </w:tc>
        <w:tc>
          <w:tcPr>
            <w:tcW w:w="3330" w:type="dxa"/>
          </w:tcPr>
          <w:p w14:paraId="5C8F8596" w14:textId="7C464E1C" w:rsidR="00995E33" w:rsidRPr="008A23B1" w:rsidRDefault="00D7676A"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3200</w:t>
            </w:r>
          </w:p>
        </w:tc>
      </w:tr>
      <w:tr w:rsidR="00995E33" w:rsidRPr="008A23B1" w14:paraId="02DCE80A" w14:textId="77777777" w:rsidTr="007A7CAB">
        <w:tc>
          <w:tcPr>
            <w:tcW w:w="1098" w:type="dxa"/>
          </w:tcPr>
          <w:p w14:paraId="11FFA2C9" w14:textId="5107A495" w:rsidR="00995E33" w:rsidRPr="008A23B1" w:rsidRDefault="00995E33"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F</w:t>
            </w:r>
          </w:p>
        </w:tc>
        <w:tc>
          <w:tcPr>
            <w:tcW w:w="1260" w:type="dxa"/>
          </w:tcPr>
          <w:p w14:paraId="1714C659" w14:textId="1D2F7CC8" w:rsidR="00995E33" w:rsidRPr="008A23B1" w:rsidRDefault="00995E33"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6</w:t>
            </w:r>
          </w:p>
        </w:tc>
        <w:tc>
          <w:tcPr>
            <w:tcW w:w="3330" w:type="dxa"/>
          </w:tcPr>
          <w:p w14:paraId="130A0932" w14:textId="503B9DE0" w:rsidR="00995E33" w:rsidRPr="008A23B1" w:rsidRDefault="00995E33"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w:t>
            </w:r>
            <w:r w:rsidR="00E036F0" w:rsidRPr="008A23B1">
              <w:rPr>
                <w:rFonts w:ascii="Times New Roman" w:eastAsia="Arial" w:hAnsi="Times New Roman" w:cs="Times New Roman"/>
                <w:color w:val="000000"/>
                <w:sz w:val="24"/>
                <w:szCs w:val="24"/>
              </w:rPr>
              <w:t>80</w:t>
            </w:r>
            <w:r w:rsidRPr="008A23B1">
              <w:rPr>
                <w:rFonts w:ascii="Times New Roman" w:eastAsia="Arial" w:hAnsi="Times New Roman" w:cs="Times New Roman"/>
                <w:color w:val="000000"/>
                <w:sz w:val="24"/>
                <w:szCs w:val="24"/>
              </w:rPr>
              <w:t>0 ×</w:t>
            </w:r>
            <w:r w:rsidR="00E036F0" w:rsidRPr="008A23B1">
              <w:rPr>
                <w:rFonts w:ascii="Times New Roman" w:eastAsia="Arial" w:hAnsi="Times New Roman" w:cs="Times New Roman"/>
                <w:color w:val="000000"/>
                <w:sz w:val="24"/>
                <w:szCs w:val="24"/>
              </w:rPr>
              <w:t xml:space="preserve"> 6</w:t>
            </w:r>
          </w:p>
        </w:tc>
        <w:tc>
          <w:tcPr>
            <w:tcW w:w="3330" w:type="dxa"/>
          </w:tcPr>
          <w:p w14:paraId="030F73DF" w14:textId="1A248813" w:rsidR="00995E33" w:rsidRPr="008A23B1" w:rsidRDefault="00E036F0"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10800</w:t>
            </w:r>
          </w:p>
        </w:tc>
      </w:tr>
      <w:tr w:rsidR="00995E33" w:rsidRPr="008A23B1" w14:paraId="09942DE1" w14:textId="77777777" w:rsidTr="007A7CAB">
        <w:tc>
          <w:tcPr>
            <w:tcW w:w="1098" w:type="dxa"/>
          </w:tcPr>
          <w:p w14:paraId="6FBE79AF" w14:textId="4D8D5D59" w:rsidR="00995E33" w:rsidRPr="008A23B1" w:rsidRDefault="00995E33"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G</w:t>
            </w:r>
          </w:p>
        </w:tc>
        <w:tc>
          <w:tcPr>
            <w:tcW w:w="1260" w:type="dxa"/>
          </w:tcPr>
          <w:p w14:paraId="794F2C4C" w14:textId="4DEB8B22" w:rsidR="00995E33" w:rsidRPr="008A23B1" w:rsidRDefault="00995E33"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3330" w:type="dxa"/>
          </w:tcPr>
          <w:p w14:paraId="6D635039" w14:textId="37795BE2" w:rsidR="00995E33" w:rsidRPr="008A23B1" w:rsidRDefault="00E036F0"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(160</w:t>
            </w:r>
            <w:r w:rsidR="00995E33" w:rsidRPr="008A23B1">
              <w:rPr>
                <w:rFonts w:ascii="Times New Roman" w:eastAsia="Arial" w:hAnsi="Times New Roman" w:cs="Times New Roman"/>
                <w:color w:val="000000"/>
                <w:sz w:val="24"/>
                <w:szCs w:val="24"/>
              </w:rPr>
              <w:t xml:space="preserve">0 × </w:t>
            </w:r>
            <w:r w:rsidRPr="008A23B1">
              <w:rPr>
                <w:rFonts w:ascii="Times New Roman" w:eastAsia="Arial" w:hAnsi="Times New Roman" w:cs="Times New Roman"/>
                <w:color w:val="000000"/>
                <w:sz w:val="24"/>
                <w:szCs w:val="24"/>
              </w:rPr>
              <w:t>2) + (1000 × 2)</w:t>
            </w:r>
          </w:p>
        </w:tc>
        <w:tc>
          <w:tcPr>
            <w:tcW w:w="3330" w:type="dxa"/>
          </w:tcPr>
          <w:p w14:paraId="16099B36" w14:textId="7AD8ACED" w:rsidR="00995E33" w:rsidRPr="008A23B1" w:rsidRDefault="00E036F0"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6200</w:t>
            </w:r>
          </w:p>
        </w:tc>
      </w:tr>
      <w:tr w:rsidR="00995E33" w:rsidRPr="008A23B1" w14:paraId="7C66BC85" w14:textId="77777777" w:rsidTr="007A7CAB">
        <w:tc>
          <w:tcPr>
            <w:tcW w:w="1098" w:type="dxa"/>
          </w:tcPr>
          <w:p w14:paraId="14B0BA40" w14:textId="7B8BDC95" w:rsidR="00995E33" w:rsidRPr="008A23B1" w:rsidRDefault="00995E33"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E</w:t>
            </w:r>
          </w:p>
        </w:tc>
        <w:tc>
          <w:tcPr>
            <w:tcW w:w="1260" w:type="dxa"/>
          </w:tcPr>
          <w:p w14:paraId="5AE5F4DA" w14:textId="62EED827" w:rsidR="00995E33" w:rsidRPr="008A23B1" w:rsidRDefault="00995E33"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3330" w:type="dxa"/>
          </w:tcPr>
          <w:p w14:paraId="42EF3399" w14:textId="29506EF8" w:rsidR="00995E33" w:rsidRPr="008A23B1" w:rsidRDefault="00995E33"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r w:rsidR="00E036F0" w:rsidRPr="008A23B1">
              <w:rPr>
                <w:rFonts w:ascii="Times New Roman" w:eastAsia="Arial" w:hAnsi="Times New Roman" w:cs="Times New Roman"/>
                <w:color w:val="000000"/>
                <w:sz w:val="24"/>
                <w:szCs w:val="24"/>
              </w:rPr>
              <w:t>160</w:t>
            </w:r>
            <w:r w:rsidRPr="008A23B1">
              <w:rPr>
                <w:rFonts w:ascii="Times New Roman" w:eastAsia="Arial" w:hAnsi="Times New Roman" w:cs="Times New Roman"/>
                <w:color w:val="000000"/>
                <w:sz w:val="24"/>
                <w:szCs w:val="24"/>
              </w:rPr>
              <w:t>0 ×</w:t>
            </w:r>
            <w:r w:rsidR="00E036F0" w:rsidRPr="008A23B1">
              <w:rPr>
                <w:rFonts w:ascii="Times New Roman" w:eastAsia="Arial" w:hAnsi="Times New Roman" w:cs="Times New Roman"/>
                <w:color w:val="000000"/>
                <w:sz w:val="24"/>
                <w:szCs w:val="24"/>
              </w:rPr>
              <w:t xml:space="preserve"> 4)</w:t>
            </w:r>
          </w:p>
        </w:tc>
        <w:tc>
          <w:tcPr>
            <w:tcW w:w="3330" w:type="dxa"/>
          </w:tcPr>
          <w:p w14:paraId="6D9B5DB4" w14:textId="79757DFC" w:rsidR="00995E33" w:rsidRPr="008A23B1" w:rsidRDefault="00E036F0"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6400</w:t>
            </w:r>
          </w:p>
        </w:tc>
      </w:tr>
      <w:tr w:rsidR="00995E33" w:rsidRPr="008A23B1" w14:paraId="75A6E080" w14:textId="77777777" w:rsidTr="007A7CAB">
        <w:tc>
          <w:tcPr>
            <w:tcW w:w="1098" w:type="dxa"/>
          </w:tcPr>
          <w:p w14:paraId="0C5B3D5F" w14:textId="77777777" w:rsidR="00995E33" w:rsidRPr="008A23B1" w:rsidRDefault="00995E33"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H</w:t>
            </w:r>
          </w:p>
        </w:tc>
        <w:tc>
          <w:tcPr>
            <w:tcW w:w="1260" w:type="dxa"/>
          </w:tcPr>
          <w:p w14:paraId="234E0D27" w14:textId="77777777" w:rsidR="00995E33" w:rsidRPr="008A23B1" w:rsidRDefault="00995E33"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3330" w:type="dxa"/>
          </w:tcPr>
          <w:p w14:paraId="045B4805" w14:textId="77777777" w:rsidR="00995E33" w:rsidRPr="008A23B1" w:rsidRDefault="00995E33"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(2400 × 2) + (1000 × 2)</w:t>
            </w:r>
          </w:p>
        </w:tc>
        <w:tc>
          <w:tcPr>
            <w:tcW w:w="3330" w:type="dxa"/>
          </w:tcPr>
          <w:p w14:paraId="3CE699CB" w14:textId="656F0205" w:rsidR="00995E33" w:rsidRPr="008A23B1" w:rsidRDefault="00E036F0"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6800</w:t>
            </w:r>
          </w:p>
        </w:tc>
      </w:tr>
      <w:tr w:rsidR="00995E33" w:rsidRPr="008A23B1" w14:paraId="54296FAF" w14:textId="77777777" w:rsidTr="007A7CAB">
        <w:tc>
          <w:tcPr>
            <w:tcW w:w="1098" w:type="dxa"/>
          </w:tcPr>
          <w:p w14:paraId="1DFF93F3" w14:textId="77777777" w:rsidR="00995E33" w:rsidRPr="008A23B1" w:rsidRDefault="00995E33"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I</w:t>
            </w:r>
          </w:p>
        </w:tc>
        <w:tc>
          <w:tcPr>
            <w:tcW w:w="1260" w:type="dxa"/>
          </w:tcPr>
          <w:p w14:paraId="70DB9815" w14:textId="77777777" w:rsidR="00995E33" w:rsidRPr="008A23B1" w:rsidRDefault="00995E33"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3330" w:type="dxa"/>
          </w:tcPr>
          <w:p w14:paraId="3366506C" w14:textId="77777777" w:rsidR="00995E33" w:rsidRPr="008A23B1" w:rsidRDefault="00995E33"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3330" w:type="dxa"/>
          </w:tcPr>
          <w:p w14:paraId="7727FD32" w14:textId="77777777" w:rsidR="00995E33" w:rsidRPr="008A23B1" w:rsidRDefault="00995E33"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r>
      <w:tr w:rsidR="00995E33" w:rsidRPr="008A23B1" w14:paraId="33D4B1A5" w14:textId="77777777" w:rsidTr="007A7CAB">
        <w:tc>
          <w:tcPr>
            <w:tcW w:w="1098" w:type="dxa"/>
          </w:tcPr>
          <w:p w14:paraId="54AE6477" w14:textId="77777777" w:rsidR="00995E33" w:rsidRPr="008A23B1" w:rsidRDefault="00995E33"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Total</w:t>
            </w:r>
          </w:p>
        </w:tc>
        <w:tc>
          <w:tcPr>
            <w:tcW w:w="1260" w:type="dxa"/>
          </w:tcPr>
          <w:p w14:paraId="4151058B" w14:textId="4327B741" w:rsidR="00995E33" w:rsidRPr="008A23B1" w:rsidRDefault="00E036F0"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14</w:t>
            </w:r>
          </w:p>
        </w:tc>
        <w:tc>
          <w:tcPr>
            <w:tcW w:w="3330" w:type="dxa"/>
          </w:tcPr>
          <w:p w14:paraId="5C4E76F1" w14:textId="77777777" w:rsidR="00995E33" w:rsidRPr="008A23B1" w:rsidRDefault="00995E33" w:rsidP="00FA2B7E">
            <w:pPr>
              <w:spacing w:line="480" w:lineRule="auto"/>
              <w:contextualSpacing/>
              <w:rPr>
                <w:rFonts w:ascii="Times New Roman" w:eastAsia="Arial" w:hAnsi="Times New Roman" w:cs="Times New Roman"/>
                <w:color w:val="000000"/>
                <w:sz w:val="24"/>
                <w:szCs w:val="24"/>
              </w:rPr>
            </w:pPr>
          </w:p>
        </w:tc>
        <w:tc>
          <w:tcPr>
            <w:tcW w:w="3330" w:type="dxa"/>
          </w:tcPr>
          <w:p w14:paraId="4935E666" w14:textId="384D9135" w:rsidR="00995E33" w:rsidRPr="008A23B1" w:rsidRDefault="00E036F0" w:rsidP="00FA2B7E">
            <w:pPr>
              <w:spacing w:line="480" w:lineRule="auto"/>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33400</w:t>
            </w:r>
          </w:p>
        </w:tc>
      </w:tr>
    </w:tbl>
    <w:p w14:paraId="07408DEB" w14:textId="6EFE8E8E" w:rsidR="00995E33" w:rsidRPr="008A23B1" w:rsidRDefault="00995E33" w:rsidP="00FA2B7E">
      <w:pPr>
        <w:spacing w:line="480" w:lineRule="auto"/>
        <w:ind w:firstLine="720"/>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For one week = (</w:t>
      </w:r>
      <w:proofErr w:type="gramStart"/>
      <w:r w:rsidRPr="008A23B1">
        <w:rPr>
          <w:rFonts w:ascii="Times New Roman" w:eastAsia="Arial" w:hAnsi="Times New Roman" w:cs="Times New Roman"/>
          <w:color w:val="000000"/>
          <w:sz w:val="24"/>
          <w:szCs w:val="24"/>
        </w:rPr>
        <w:t>28000  ÷</w:t>
      </w:r>
      <w:proofErr w:type="gramEnd"/>
      <w:r w:rsidRPr="008A23B1">
        <w:rPr>
          <w:rFonts w:ascii="Times New Roman" w:eastAsia="Arial" w:hAnsi="Times New Roman" w:cs="Times New Roman"/>
          <w:color w:val="000000"/>
          <w:sz w:val="24"/>
          <w:szCs w:val="24"/>
        </w:rPr>
        <w:t xml:space="preserve"> 1</w:t>
      </w:r>
      <w:r w:rsidR="00E036F0" w:rsidRPr="008A23B1">
        <w:rPr>
          <w:rFonts w:ascii="Times New Roman" w:eastAsia="Arial" w:hAnsi="Times New Roman" w:cs="Times New Roman"/>
          <w:color w:val="000000"/>
          <w:sz w:val="24"/>
          <w:szCs w:val="24"/>
        </w:rPr>
        <w:t>4</w:t>
      </w:r>
      <w:r w:rsidRPr="008A23B1">
        <w:rPr>
          <w:rFonts w:ascii="Times New Roman" w:eastAsia="Arial" w:hAnsi="Times New Roman" w:cs="Times New Roman"/>
          <w:color w:val="000000"/>
          <w:sz w:val="24"/>
          <w:szCs w:val="24"/>
        </w:rPr>
        <w:t>) €</w:t>
      </w:r>
    </w:p>
    <w:p w14:paraId="52911DA1" w14:textId="126C70B0" w:rsidR="00995E33" w:rsidRPr="008A23B1" w:rsidRDefault="00995E33" w:rsidP="00FA2B7E">
      <w:pPr>
        <w:spacing w:line="480" w:lineRule="auto"/>
        <w:ind w:firstLine="720"/>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                      =</w:t>
      </w:r>
      <w:r w:rsidR="00E036F0" w:rsidRPr="008A23B1">
        <w:rPr>
          <w:rFonts w:ascii="Times New Roman" w:eastAsia="Arial" w:hAnsi="Times New Roman" w:cs="Times New Roman"/>
          <w:color w:val="000000"/>
          <w:sz w:val="24"/>
          <w:szCs w:val="24"/>
        </w:rPr>
        <w:t>2385.71</w:t>
      </w:r>
      <w:r w:rsidRPr="008A23B1">
        <w:rPr>
          <w:rFonts w:ascii="Times New Roman" w:eastAsia="Arial" w:hAnsi="Times New Roman" w:cs="Times New Roman"/>
          <w:color w:val="000000"/>
          <w:sz w:val="24"/>
          <w:szCs w:val="24"/>
        </w:rPr>
        <w:t>€</w:t>
      </w:r>
    </w:p>
    <w:p w14:paraId="109C458B" w14:textId="62C5EDF6" w:rsidR="00E54F4D" w:rsidRPr="008A23B1" w:rsidRDefault="0008598D" w:rsidP="00FA2B7E">
      <w:pPr>
        <w:spacing w:line="480" w:lineRule="auto"/>
        <w:contextualSpacing/>
        <w:jc w:val="center"/>
        <w:rPr>
          <w:rFonts w:ascii="Times New Roman" w:eastAsia="Arial" w:hAnsi="Times New Roman" w:cs="Times New Roman"/>
          <w:b/>
          <w:color w:val="000000"/>
          <w:sz w:val="24"/>
          <w:szCs w:val="24"/>
        </w:rPr>
      </w:pPr>
      <w:r w:rsidRPr="008A23B1">
        <w:rPr>
          <w:rFonts w:ascii="Times New Roman" w:eastAsia="Arial" w:hAnsi="Times New Roman" w:cs="Times New Roman"/>
          <w:b/>
          <w:color w:val="000000"/>
          <w:sz w:val="24"/>
          <w:szCs w:val="24"/>
        </w:rPr>
        <w:t>Part 3</w:t>
      </w:r>
    </w:p>
    <w:p w14:paraId="01BD745D" w14:textId="1376B983" w:rsidR="008A23B1" w:rsidRPr="008A23B1" w:rsidRDefault="008A23B1" w:rsidP="00FA2B7E">
      <w:pPr>
        <w:spacing w:line="480" w:lineRule="auto"/>
        <w:ind w:firstLine="720"/>
        <w:contextualSpacing/>
        <w:rPr>
          <w:rFonts w:ascii="Times New Roman" w:hAnsi="Times New Roman" w:cs="Times New Roman"/>
          <w:sz w:val="24"/>
          <w:szCs w:val="24"/>
        </w:rPr>
      </w:pPr>
      <w:r w:rsidRPr="008A23B1">
        <w:rPr>
          <w:rFonts w:ascii="Times New Roman" w:hAnsi="Times New Roman" w:cs="Times New Roman"/>
          <w:sz w:val="24"/>
          <w:szCs w:val="24"/>
        </w:rPr>
        <w:t xml:space="preserve">The critical path method (CPM) illustrates the various activities involved in a project and shows how they relate to each other. While in the past people had to manually draw the CPM, currently we can use computer programs to create the CPM. The time required for project completion can best be shortened if experts can </w:t>
      </w:r>
      <w:r w:rsidR="00747D5E">
        <w:rPr>
          <w:rFonts w:ascii="Times New Roman" w:hAnsi="Times New Roman" w:cs="Times New Roman"/>
          <w:sz w:val="24"/>
          <w:szCs w:val="24"/>
        </w:rPr>
        <w:t xml:space="preserve">effectively </w:t>
      </w:r>
      <w:r w:rsidRPr="008A23B1">
        <w:rPr>
          <w:rFonts w:ascii="Times New Roman" w:hAnsi="Times New Roman" w:cs="Times New Roman"/>
          <w:sz w:val="24"/>
          <w:szCs w:val="24"/>
        </w:rPr>
        <w:t xml:space="preserve">shorten activities along the critical path. </w:t>
      </w:r>
      <w:r w:rsidR="00747D5E">
        <w:rPr>
          <w:rFonts w:ascii="Times New Roman" w:hAnsi="Times New Roman" w:cs="Times New Roman"/>
          <w:sz w:val="24"/>
          <w:szCs w:val="24"/>
        </w:rPr>
        <w:t xml:space="preserve">Since </w:t>
      </w:r>
      <w:r w:rsidRPr="008A23B1">
        <w:rPr>
          <w:rFonts w:ascii="Times New Roman" w:hAnsi="Times New Roman" w:cs="Times New Roman"/>
          <w:sz w:val="24"/>
          <w:szCs w:val="24"/>
        </w:rPr>
        <w:t xml:space="preserve">only one-tenth of the activities in large jobs matter, project managers use the CPM to shorten at least one critical activity so they can shorten the entire project. However, this increases the chances of shifting the critical path to non-critical jobs. </w:t>
      </w:r>
    </w:p>
    <w:p w14:paraId="5C25CE61" w14:textId="77777777" w:rsidR="008A23B1" w:rsidRPr="008A23B1" w:rsidRDefault="008A23B1" w:rsidP="00FA2B7E">
      <w:pPr>
        <w:spacing w:line="480" w:lineRule="auto"/>
        <w:ind w:firstLine="720"/>
        <w:contextualSpacing/>
        <w:rPr>
          <w:rFonts w:ascii="Times New Roman" w:hAnsi="Times New Roman" w:cs="Times New Roman"/>
          <w:sz w:val="24"/>
          <w:szCs w:val="24"/>
        </w:rPr>
      </w:pPr>
      <w:r w:rsidRPr="008A23B1">
        <w:rPr>
          <w:rFonts w:ascii="Times New Roman" w:hAnsi="Times New Roman" w:cs="Times New Roman"/>
          <w:sz w:val="24"/>
          <w:szCs w:val="24"/>
        </w:rPr>
        <w:t>When shortening the critical path (CP) people should consider the economic and engineering issues involved. Practically, project managers can considerably reduce the time it takes to complete critical jobs but they have to identify whether this could be possible through ways such as increasing the number of people working on the project, using better equipment, and working overtime. Using the CPM ensures that people concentrate on jobs that affect project completion time, highlights the impact of shortening activity jobs, and allows users to study issues that can arise with a “crash” program.</w:t>
      </w:r>
    </w:p>
    <w:p w14:paraId="316B3ABB" w14:textId="7E689D53" w:rsidR="008A23B1" w:rsidRPr="008A23B1" w:rsidRDefault="008A23B1" w:rsidP="00FA2B7E">
      <w:pPr>
        <w:spacing w:line="480" w:lineRule="auto"/>
        <w:ind w:firstLine="720"/>
        <w:contextualSpacing/>
        <w:rPr>
          <w:rFonts w:ascii="Times New Roman" w:hAnsi="Times New Roman" w:cs="Times New Roman"/>
          <w:sz w:val="24"/>
          <w:szCs w:val="24"/>
        </w:rPr>
      </w:pPr>
      <w:r w:rsidRPr="008A23B1">
        <w:rPr>
          <w:rFonts w:ascii="Times New Roman" w:hAnsi="Times New Roman" w:cs="Times New Roman"/>
          <w:sz w:val="24"/>
          <w:szCs w:val="24"/>
        </w:rPr>
        <w:t>When creating a CPM the starting time that a project starts is labeled S while the earliest time that a</w:t>
      </w:r>
      <w:r w:rsidR="00747D5E">
        <w:rPr>
          <w:rFonts w:ascii="Times New Roman" w:hAnsi="Times New Roman" w:cs="Times New Roman"/>
          <w:sz w:val="24"/>
          <w:szCs w:val="24"/>
        </w:rPr>
        <w:t>n activity can start is labeled (</w:t>
      </w:r>
      <w:r w:rsidRPr="008A23B1">
        <w:rPr>
          <w:rFonts w:ascii="Times New Roman" w:hAnsi="Times New Roman" w:cs="Times New Roman"/>
          <w:sz w:val="24"/>
          <w:szCs w:val="24"/>
        </w:rPr>
        <w:t>ES</w:t>
      </w:r>
      <w:r w:rsidR="00747D5E">
        <w:rPr>
          <w:rFonts w:ascii="Times New Roman" w:hAnsi="Times New Roman" w:cs="Times New Roman"/>
          <w:sz w:val="24"/>
          <w:szCs w:val="24"/>
        </w:rPr>
        <w:t>)</w:t>
      </w:r>
      <w:r w:rsidRPr="008A23B1">
        <w:rPr>
          <w:rFonts w:ascii="Times New Roman" w:hAnsi="Times New Roman" w:cs="Times New Roman"/>
          <w:sz w:val="24"/>
          <w:szCs w:val="24"/>
        </w:rPr>
        <w:t>. The earliest finish time (EF) is calculated by summing up the early start (ES) and the time it takes to complete a project (t). Als</w:t>
      </w:r>
      <w:r w:rsidR="00747D5E">
        <w:rPr>
          <w:rFonts w:ascii="Times New Roman" w:hAnsi="Times New Roman" w:cs="Times New Roman"/>
          <w:sz w:val="24"/>
          <w:szCs w:val="24"/>
        </w:rPr>
        <w:t xml:space="preserve">o, the CPM has the latest start </w:t>
      </w:r>
      <w:r w:rsidRPr="008A23B1">
        <w:rPr>
          <w:rFonts w:ascii="Times New Roman" w:hAnsi="Times New Roman" w:cs="Times New Roman"/>
          <w:sz w:val="24"/>
          <w:szCs w:val="24"/>
        </w:rPr>
        <w:t>and finish times. In this case, we must have the latest target time (T) which must be at least equal to the finish time (F). If this assumption is true, users identify the latest time for finishing the project (FT) without delaying the project beyond (T). The late start time (LS) is arrived at by subtracting the job time (t) from the late finish (LF).</w:t>
      </w:r>
    </w:p>
    <w:p w14:paraId="79B8DA18" w14:textId="77777777" w:rsidR="008A23B1" w:rsidRPr="008A23B1" w:rsidRDefault="008A23B1" w:rsidP="00FA2B7E">
      <w:pPr>
        <w:spacing w:line="480" w:lineRule="auto"/>
        <w:ind w:firstLine="720"/>
        <w:contextualSpacing/>
        <w:rPr>
          <w:rFonts w:ascii="Times New Roman" w:hAnsi="Times New Roman" w:cs="Times New Roman"/>
          <w:sz w:val="24"/>
          <w:szCs w:val="24"/>
        </w:rPr>
      </w:pPr>
      <w:r w:rsidRPr="008A23B1">
        <w:rPr>
          <w:rFonts w:ascii="Times New Roman" w:hAnsi="Times New Roman" w:cs="Times New Roman"/>
          <w:sz w:val="24"/>
          <w:szCs w:val="24"/>
        </w:rPr>
        <w:t>In some instances, some jobs have a late start that equals an early start. The difference between activity early finish and late finish is known as total slack (TS), which simply means the maximum time an activity can be delayed beyond the ES while meeting the deadline for delivery. The practicality of slack is that activities with a positive total slack have an allowance for the start time delay. Project managers can use free slack well at the operating level.</w:t>
      </w:r>
    </w:p>
    <w:p w14:paraId="7A3A557B" w14:textId="0E686281" w:rsidR="00DA5E91" w:rsidRPr="008A23B1" w:rsidRDefault="008A23B1" w:rsidP="00FA2B7E">
      <w:pPr>
        <w:spacing w:line="480" w:lineRule="auto"/>
        <w:ind w:firstLine="720"/>
        <w:contextualSpacing/>
        <w:rPr>
          <w:rFonts w:ascii="Times New Roman" w:eastAsia="Arial" w:hAnsi="Times New Roman" w:cs="Times New Roman"/>
          <w:color w:val="000000"/>
          <w:sz w:val="24"/>
          <w:szCs w:val="24"/>
        </w:rPr>
      </w:pPr>
      <w:r w:rsidRPr="008A23B1">
        <w:rPr>
          <w:rFonts w:ascii="Times New Roman" w:hAnsi="Times New Roman" w:cs="Times New Roman"/>
          <w:sz w:val="24"/>
          <w:szCs w:val="24"/>
        </w:rPr>
        <w:t xml:space="preserve">When job data provides enough information about the costs of doing all activities then the calculation of the project will be very easy. When job speed is determined by the size of the team, the project can be lengthened or shortened by adjusting group size. There are potentially many ways of reducing the time taken to do a job, but any attempt to speed up has disadvantages. The CPM is the best method for determining how to undertake a project within the shortest possible time and low cost.  </w:t>
      </w:r>
      <w:r w:rsidR="00DA5E91" w:rsidRPr="008A23B1">
        <w:rPr>
          <w:rFonts w:ascii="Times New Roman" w:eastAsia="Arial" w:hAnsi="Times New Roman" w:cs="Times New Roman"/>
          <w:color w:val="000000"/>
          <w:sz w:val="24"/>
          <w:szCs w:val="24"/>
        </w:rPr>
        <w:br w:type="page"/>
      </w:r>
    </w:p>
    <w:p w14:paraId="31D29533" w14:textId="53B2AD6E" w:rsidR="0008598D" w:rsidRPr="00FA2B7E" w:rsidRDefault="00DA5E91" w:rsidP="00FA2B7E">
      <w:pPr>
        <w:spacing w:line="480" w:lineRule="auto"/>
        <w:ind w:firstLine="720"/>
        <w:contextualSpacing/>
        <w:jc w:val="center"/>
        <w:rPr>
          <w:rFonts w:ascii="Times New Roman" w:eastAsia="Arial" w:hAnsi="Times New Roman" w:cs="Times New Roman"/>
          <w:color w:val="000000"/>
          <w:sz w:val="24"/>
          <w:szCs w:val="24"/>
        </w:rPr>
      </w:pPr>
      <w:r w:rsidRPr="00FA2B7E">
        <w:rPr>
          <w:rFonts w:ascii="Times New Roman" w:eastAsia="Arial" w:hAnsi="Times New Roman" w:cs="Times New Roman"/>
          <w:color w:val="000000"/>
          <w:sz w:val="24"/>
          <w:szCs w:val="24"/>
        </w:rPr>
        <w:t>References</w:t>
      </w:r>
    </w:p>
    <w:p w14:paraId="2AEE3EA7" w14:textId="2326066A" w:rsidR="00DA5E91" w:rsidRPr="008A23B1" w:rsidRDefault="00DA5E91" w:rsidP="00FA2B7E">
      <w:pPr>
        <w:spacing w:line="480" w:lineRule="auto"/>
        <w:ind w:left="720" w:hanging="720"/>
        <w:contextualSpacing/>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Levy, F.K., Thompson, G.L., </w:t>
      </w:r>
      <w:r w:rsidR="00F649F5" w:rsidRPr="008A23B1">
        <w:rPr>
          <w:rFonts w:ascii="Times New Roman" w:eastAsia="Arial" w:hAnsi="Times New Roman" w:cs="Times New Roman"/>
          <w:color w:val="000000"/>
          <w:sz w:val="24"/>
          <w:szCs w:val="24"/>
        </w:rPr>
        <w:t xml:space="preserve">&amp; </w:t>
      </w:r>
      <w:proofErr w:type="spellStart"/>
      <w:r w:rsidR="00F649F5" w:rsidRPr="008A23B1">
        <w:rPr>
          <w:rFonts w:ascii="Times New Roman" w:eastAsia="Arial" w:hAnsi="Times New Roman" w:cs="Times New Roman"/>
          <w:color w:val="000000"/>
          <w:sz w:val="24"/>
          <w:szCs w:val="24"/>
        </w:rPr>
        <w:t>Wiest</w:t>
      </w:r>
      <w:proofErr w:type="spellEnd"/>
      <w:r w:rsidR="00F649F5" w:rsidRPr="008A23B1">
        <w:rPr>
          <w:rFonts w:ascii="Times New Roman" w:eastAsia="Arial" w:hAnsi="Times New Roman" w:cs="Times New Roman"/>
          <w:color w:val="000000"/>
          <w:sz w:val="24"/>
          <w:szCs w:val="24"/>
        </w:rPr>
        <w:t xml:space="preserve">, J .D. (1963). The ABCs of the critical path method. </w:t>
      </w:r>
      <w:r w:rsidR="00F649F5" w:rsidRPr="008A23B1">
        <w:rPr>
          <w:rFonts w:ascii="Times New Roman" w:eastAsia="Arial" w:hAnsi="Times New Roman" w:cs="Times New Roman"/>
          <w:i/>
          <w:color w:val="000000"/>
          <w:sz w:val="24"/>
          <w:szCs w:val="24"/>
        </w:rPr>
        <w:t>Harvard Business Review</w:t>
      </w:r>
      <w:r w:rsidR="00DC20E2" w:rsidRPr="008A23B1">
        <w:rPr>
          <w:rFonts w:ascii="Times New Roman" w:eastAsia="Arial" w:hAnsi="Times New Roman" w:cs="Times New Roman"/>
          <w:color w:val="000000"/>
          <w:sz w:val="24"/>
          <w:szCs w:val="24"/>
        </w:rPr>
        <w:t>,</w:t>
      </w:r>
      <w:r w:rsidR="005F7D66" w:rsidRPr="008A23B1">
        <w:rPr>
          <w:rFonts w:ascii="Times New Roman" w:eastAsia="Arial" w:hAnsi="Times New Roman" w:cs="Times New Roman"/>
          <w:color w:val="000000"/>
          <w:sz w:val="24"/>
          <w:szCs w:val="24"/>
        </w:rPr>
        <w:t xml:space="preserve"> </w:t>
      </w:r>
      <w:r w:rsidR="00DC20E2" w:rsidRPr="008A23B1">
        <w:rPr>
          <w:rFonts w:ascii="Times New Roman" w:eastAsia="Arial" w:hAnsi="Times New Roman" w:cs="Times New Roman"/>
          <w:color w:val="000000"/>
          <w:sz w:val="24"/>
          <w:szCs w:val="24"/>
        </w:rPr>
        <w:t xml:space="preserve">September. </w:t>
      </w:r>
    </w:p>
    <w:p w14:paraId="08E5F976" w14:textId="77777777" w:rsidR="00F649F5" w:rsidRPr="008A23B1" w:rsidRDefault="00F649F5" w:rsidP="00FA2B7E">
      <w:pPr>
        <w:spacing w:line="480" w:lineRule="auto"/>
        <w:ind w:firstLine="720"/>
        <w:contextualSpacing/>
        <w:rPr>
          <w:rFonts w:ascii="Times New Roman" w:eastAsia="Arial" w:hAnsi="Times New Roman" w:cs="Times New Roman"/>
          <w:color w:val="000000"/>
          <w:sz w:val="24"/>
          <w:szCs w:val="24"/>
        </w:rPr>
      </w:pPr>
    </w:p>
    <w:p w14:paraId="799FDAF0" w14:textId="77777777" w:rsidR="00F649F5" w:rsidRPr="008A23B1" w:rsidRDefault="00F649F5" w:rsidP="00FA2B7E">
      <w:pPr>
        <w:spacing w:line="480" w:lineRule="auto"/>
        <w:ind w:firstLine="720"/>
        <w:contextualSpacing/>
        <w:rPr>
          <w:rFonts w:ascii="Times New Roman" w:eastAsia="Arial" w:hAnsi="Times New Roman" w:cs="Times New Roman"/>
          <w:color w:val="000000"/>
          <w:sz w:val="24"/>
          <w:szCs w:val="24"/>
        </w:rPr>
      </w:pPr>
    </w:p>
    <w:p w14:paraId="049F1670" w14:textId="77777777" w:rsidR="00F649F5" w:rsidRPr="008A23B1" w:rsidRDefault="00F649F5" w:rsidP="00FA2B7E">
      <w:pPr>
        <w:spacing w:line="480" w:lineRule="auto"/>
        <w:ind w:firstLine="720"/>
        <w:contextualSpacing/>
        <w:rPr>
          <w:rFonts w:ascii="Times New Roman" w:eastAsia="Arial" w:hAnsi="Times New Roman" w:cs="Times New Roman"/>
          <w:color w:val="000000"/>
          <w:sz w:val="24"/>
          <w:szCs w:val="24"/>
        </w:rPr>
      </w:pPr>
    </w:p>
    <w:sectPr w:rsidR="00F649F5" w:rsidRPr="008A23B1">
      <w:type w:val="continuous"/>
      <w:pgSz w:w="12240" w:h="15840"/>
      <w:pgMar w:top="1440" w:right="1440" w:bottom="1440" w:left="1440" w:header="0" w:footer="720" w:gutter="0"/>
      <w:cols w:space="720" w:equalWidth="0">
        <w:col w:w="968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ADD29" w14:textId="77777777" w:rsidR="00DA55E9" w:rsidRDefault="00DA55E9">
      <w:r>
        <w:separator/>
      </w:r>
    </w:p>
  </w:endnote>
  <w:endnote w:type="continuationSeparator" w:id="0">
    <w:p w14:paraId="63709C7B" w14:textId="77777777" w:rsidR="00DA55E9" w:rsidRDefault="00DA5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6B" w14:textId="77777777" w:rsidR="009E4F4B" w:rsidRDefault="009E4F4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6D" w14:textId="77777777" w:rsidR="009E4F4B" w:rsidRDefault="009E4F4B">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6C" w14:textId="77777777" w:rsidR="009E4F4B" w:rsidRDefault="009E4F4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9DE2D" w14:textId="77777777" w:rsidR="00DA55E9" w:rsidRDefault="00DA55E9">
      <w:r>
        <w:separator/>
      </w:r>
    </w:p>
  </w:footnote>
  <w:footnote w:type="continuationSeparator" w:id="0">
    <w:p w14:paraId="28D148BD" w14:textId="77777777" w:rsidR="00DA55E9" w:rsidRDefault="00DA5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67" w14:textId="77777777" w:rsidR="009E4F4B" w:rsidRDefault="009E4F4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66" w14:textId="4F717664" w:rsidR="009E4F4B" w:rsidRPr="00AD3C52" w:rsidRDefault="00C2422A" w:rsidP="00935D97">
    <w:pPr>
      <w:tabs>
        <w:tab w:val="right" w:pos="9356"/>
      </w:tabs>
      <w:spacing w:before="720"/>
      <w:rPr>
        <w:rFonts w:ascii="Times New Roman" w:eastAsia="Arial" w:hAnsi="Times New Roman" w:cs="Times New Roman"/>
        <w:sz w:val="24"/>
        <w:szCs w:val="24"/>
      </w:rPr>
    </w:pPr>
    <w:r w:rsidRPr="00AD3C52">
      <w:rPr>
        <w:rFonts w:ascii="Times New Roman" w:eastAsia="Arial" w:hAnsi="Times New Roman" w:cs="Times New Roman"/>
        <w:sz w:val="24"/>
        <w:szCs w:val="24"/>
      </w:rPr>
      <w:tab/>
    </w:r>
    <w:r w:rsidRPr="00AD3C52">
      <w:rPr>
        <w:rFonts w:ascii="Times New Roman" w:eastAsia="Arial" w:hAnsi="Times New Roman" w:cs="Times New Roman"/>
        <w:sz w:val="24"/>
        <w:szCs w:val="24"/>
      </w:rPr>
      <w:fldChar w:fldCharType="begin"/>
    </w:r>
    <w:r w:rsidRPr="00AD3C52">
      <w:rPr>
        <w:rFonts w:ascii="Times New Roman" w:eastAsia="Arial" w:hAnsi="Times New Roman" w:cs="Times New Roman"/>
        <w:sz w:val="24"/>
        <w:szCs w:val="24"/>
      </w:rPr>
      <w:instrText>PAGE</w:instrText>
    </w:r>
    <w:r w:rsidRPr="00AD3C52">
      <w:rPr>
        <w:rFonts w:ascii="Times New Roman" w:eastAsia="Arial" w:hAnsi="Times New Roman" w:cs="Times New Roman"/>
        <w:sz w:val="24"/>
        <w:szCs w:val="24"/>
      </w:rPr>
      <w:fldChar w:fldCharType="separate"/>
    </w:r>
    <w:r w:rsidR="00415748">
      <w:rPr>
        <w:rFonts w:ascii="Times New Roman" w:eastAsia="Arial" w:hAnsi="Times New Roman" w:cs="Times New Roman"/>
        <w:noProof/>
        <w:sz w:val="24"/>
        <w:szCs w:val="24"/>
      </w:rPr>
      <w:t>2</w:t>
    </w:r>
    <w:r w:rsidRPr="00AD3C52">
      <w:rPr>
        <w:rFonts w:ascii="Times New Roman" w:eastAsia="Arial" w:hAnsi="Times New Roman" w:cs="Times New Roman"/>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6A" w14:textId="118FB2D6" w:rsidR="009E4F4B" w:rsidRPr="00AD3C52" w:rsidRDefault="00C2422A" w:rsidP="00935D97">
    <w:pPr>
      <w:tabs>
        <w:tab w:val="right" w:pos="9360"/>
      </w:tabs>
      <w:spacing w:before="720"/>
      <w:rPr>
        <w:rFonts w:ascii="Times New Roman" w:eastAsia="Arial" w:hAnsi="Times New Roman" w:cs="Times New Roman"/>
        <w:sz w:val="24"/>
        <w:szCs w:val="24"/>
      </w:rPr>
    </w:pPr>
    <w:r>
      <w:rPr>
        <w:rFonts w:ascii="Arial" w:eastAsia="Arial" w:hAnsi="Arial" w:cs="Arial"/>
        <w:sz w:val="24"/>
        <w:szCs w:val="24"/>
      </w:rPr>
      <w:tab/>
    </w:r>
    <w:r w:rsidRPr="00AD3C52">
      <w:rPr>
        <w:rFonts w:ascii="Times New Roman" w:eastAsia="Arial" w:hAnsi="Times New Roman" w:cs="Times New Roman"/>
        <w:sz w:val="24"/>
        <w:szCs w:val="24"/>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71B20"/>
    <w:multiLevelType w:val="hybridMultilevel"/>
    <w:tmpl w:val="C21A0152"/>
    <w:lvl w:ilvl="0" w:tplc="F3EA09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EyNTM3NDQwNDa3sDBX0lEKTi0uzszPAykwqgUA4HP0BSwAAAA="/>
  </w:docVars>
  <w:rsids>
    <w:rsidRoot w:val="009E4F4B"/>
    <w:rsid w:val="00076A8D"/>
    <w:rsid w:val="0008598D"/>
    <w:rsid w:val="000E7955"/>
    <w:rsid w:val="000F7EB1"/>
    <w:rsid w:val="0014000D"/>
    <w:rsid w:val="001A3A60"/>
    <w:rsid w:val="001C471E"/>
    <w:rsid w:val="00250F49"/>
    <w:rsid w:val="00284311"/>
    <w:rsid w:val="002A0F6D"/>
    <w:rsid w:val="002B0DD3"/>
    <w:rsid w:val="00316D77"/>
    <w:rsid w:val="0033374A"/>
    <w:rsid w:val="00396CDC"/>
    <w:rsid w:val="00415748"/>
    <w:rsid w:val="00454C86"/>
    <w:rsid w:val="00470CEC"/>
    <w:rsid w:val="004774ED"/>
    <w:rsid w:val="00505ECF"/>
    <w:rsid w:val="00550028"/>
    <w:rsid w:val="00591D4B"/>
    <w:rsid w:val="005F7D66"/>
    <w:rsid w:val="00615A35"/>
    <w:rsid w:val="00691EE2"/>
    <w:rsid w:val="006A3AE6"/>
    <w:rsid w:val="00705146"/>
    <w:rsid w:val="00747D5E"/>
    <w:rsid w:val="007718DE"/>
    <w:rsid w:val="007A71BE"/>
    <w:rsid w:val="007B637A"/>
    <w:rsid w:val="007B6C59"/>
    <w:rsid w:val="008145B9"/>
    <w:rsid w:val="0081595B"/>
    <w:rsid w:val="008858B5"/>
    <w:rsid w:val="008942F5"/>
    <w:rsid w:val="008A23B1"/>
    <w:rsid w:val="00935D97"/>
    <w:rsid w:val="00946FF8"/>
    <w:rsid w:val="0096207F"/>
    <w:rsid w:val="00974FD8"/>
    <w:rsid w:val="00992F28"/>
    <w:rsid w:val="00995E33"/>
    <w:rsid w:val="009E4F4B"/>
    <w:rsid w:val="00A332E7"/>
    <w:rsid w:val="00A67A42"/>
    <w:rsid w:val="00A77C26"/>
    <w:rsid w:val="00AD3C52"/>
    <w:rsid w:val="00AE2DC8"/>
    <w:rsid w:val="00AE7F1E"/>
    <w:rsid w:val="00C056A4"/>
    <w:rsid w:val="00C13D4E"/>
    <w:rsid w:val="00C2422A"/>
    <w:rsid w:val="00C33AA1"/>
    <w:rsid w:val="00CA74C1"/>
    <w:rsid w:val="00CB2C76"/>
    <w:rsid w:val="00D7676A"/>
    <w:rsid w:val="00DA2021"/>
    <w:rsid w:val="00DA55E9"/>
    <w:rsid w:val="00DA5E91"/>
    <w:rsid w:val="00DA6D76"/>
    <w:rsid w:val="00DC20E2"/>
    <w:rsid w:val="00E036F0"/>
    <w:rsid w:val="00E54F4D"/>
    <w:rsid w:val="00EC472C"/>
    <w:rsid w:val="00F206E2"/>
    <w:rsid w:val="00F407D4"/>
    <w:rsid w:val="00F649F5"/>
    <w:rsid w:val="00F7382C"/>
    <w:rsid w:val="00FA2B7E"/>
    <w:rsid w:val="00FD1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C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5E33"/>
    <w:rPr>
      <w:lang w:val="en-US"/>
    </w:rPr>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37618"/>
    <w:pPr>
      <w:tabs>
        <w:tab w:val="center" w:pos="4680"/>
        <w:tab w:val="right" w:pos="9360"/>
      </w:tabs>
    </w:pPr>
  </w:style>
  <w:style w:type="character" w:customStyle="1" w:styleId="HeaderChar">
    <w:name w:val="Header Char"/>
    <w:basedOn w:val="DefaultParagraphFont"/>
    <w:link w:val="Header"/>
    <w:uiPriority w:val="99"/>
    <w:rsid w:val="00D37618"/>
  </w:style>
  <w:style w:type="paragraph" w:styleId="Footer">
    <w:name w:val="footer"/>
    <w:basedOn w:val="Normal"/>
    <w:link w:val="FooterChar"/>
    <w:uiPriority w:val="99"/>
    <w:unhideWhenUsed/>
    <w:rsid w:val="00D37618"/>
    <w:pPr>
      <w:tabs>
        <w:tab w:val="center" w:pos="4680"/>
        <w:tab w:val="right" w:pos="9360"/>
      </w:tabs>
    </w:pPr>
  </w:style>
  <w:style w:type="character" w:customStyle="1" w:styleId="FooterChar">
    <w:name w:val="Footer Char"/>
    <w:basedOn w:val="DefaultParagraphFont"/>
    <w:link w:val="Footer"/>
    <w:uiPriority w:val="99"/>
    <w:rsid w:val="00D37618"/>
  </w:style>
  <w:style w:type="paragraph" w:styleId="BalloonText">
    <w:name w:val="Balloon Text"/>
    <w:basedOn w:val="Normal"/>
    <w:link w:val="BalloonTextChar"/>
    <w:uiPriority w:val="99"/>
    <w:semiHidden/>
    <w:unhideWhenUsed/>
    <w:rsid w:val="002376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768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37685"/>
    <w:rPr>
      <w:sz w:val="16"/>
      <w:szCs w:val="16"/>
    </w:rPr>
  </w:style>
  <w:style w:type="paragraph" w:styleId="CommentText">
    <w:name w:val="annotation text"/>
    <w:basedOn w:val="Normal"/>
    <w:link w:val="CommentTextChar"/>
    <w:uiPriority w:val="99"/>
    <w:semiHidden/>
    <w:unhideWhenUsed/>
    <w:rsid w:val="00237685"/>
  </w:style>
  <w:style w:type="character" w:customStyle="1" w:styleId="CommentTextChar">
    <w:name w:val="Comment Text Char"/>
    <w:basedOn w:val="DefaultParagraphFont"/>
    <w:link w:val="CommentText"/>
    <w:uiPriority w:val="99"/>
    <w:semiHidden/>
    <w:rsid w:val="00237685"/>
  </w:style>
  <w:style w:type="paragraph" w:styleId="CommentSubject">
    <w:name w:val="annotation subject"/>
    <w:basedOn w:val="CommentText"/>
    <w:next w:val="CommentText"/>
    <w:link w:val="CommentSubjectChar"/>
    <w:uiPriority w:val="99"/>
    <w:semiHidden/>
    <w:unhideWhenUsed/>
    <w:rsid w:val="00237685"/>
    <w:rPr>
      <w:b/>
      <w:bCs/>
    </w:rPr>
  </w:style>
  <w:style w:type="character" w:customStyle="1" w:styleId="CommentSubjectChar">
    <w:name w:val="Comment Subject Char"/>
    <w:basedOn w:val="CommentTextChar"/>
    <w:link w:val="CommentSubject"/>
    <w:uiPriority w:val="99"/>
    <w:semiHidden/>
    <w:rsid w:val="00237685"/>
    <w:rPr>
      <w:b/>
      <w:bCs/>
    </w:rPr>
  </w:style>
  <w:style w:type="character" w:styleId="Hyperlink">
    <w:name w:val="Hyperlink"/>
    <w:basedOn w:val="DefaultParagraphFont"/>
    <w:uiPriority w:val="99"/>
    <w:unhideWhenUsed/>
    <w:rsid w:val="0081595B"/>
    <w:rPr>
      <w:color w:val="0000FF" w:themeColor="hyperlink"/>
      <w:u w:val="single"/>
    </w:rPr>
  </w:style>
  <w:style w:type="paragraph" w:styleId="NoSpacing">
    <w:name w:val="No Spacing"/>
    <w:uiPriority w:val="1"/>
    <w:qFormat/>
    <w:rsid w:val="007B6C59"/>
    <w:pPr>
      <w:widowControl/>
    </w:pPr>
    <w:rPr>
      <w:rFonts w:asciiTheme="minorHAnsi" w:eastAsiaTheme="minorHAnsi" w:hAnsiTheme="minorHAnsi" w:cstheme="minorBidi"/>
      <w:sz w:val="22"/>
      <w:szCs w:val="22"/>
      <w:lang w:val="en-GB" w:eastAsia="en-US"/>
    </w:rPr>
  </w:style>
  <w:style w:type="table" w:styleId="TableGrid">
    <w:name w:val="Table Grid"/>
    <w:basedOn w:val="TableNormal"/>
    <w:uiPriority w:val="39"/>
    <w:rsid w:val="007A71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71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C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5E33"/>
    <w:rPr>
      <w:lang w:val="en-US"/>
    </w:rPr>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37618"/>
    <w:pPr>
      <w:tabs>
        <w:tab w:val="center" w:pos="4680"/>
        <w:tab w:val="right" w:pos="9360"/>
      </w:tabs>
    </w:pPr>
  </w:style>
  <w:style w:type="character" w:customStyle="1" w:styleId="HeaderChar">
    <w:name w:val="Header Char"/>
    <w:basedOn w:val="DefaultParagraphFont"/>
    <w:link w:val="Header"/>
    <w:uiPriority w:val="99"/>
    <w:rsid w:val="00D37618"/>
  </w:style>
  <w:style w:type="paragraph" w:styleId="Footer">
    <w:name w:val="footer"/>
    <w:basedOn w:val="Normal"/>
    <w:link w:val="FooterChar"/>
    <w:uiPriority w:val="99"/>
    <w:unhideWhenUsed/>
    <w:rsid w:val="00D37618"/>
    <w:pPr>
      <w:tabs>
        <w:tab w:val="center" w:pos="4680"/>
        <w:tab w:val="right" w:pos="9360"/>
      </w:tabs>
    </w:pPr>
  </w:style>
  <w:style w:type="character" w:customStyle="1" w:styleId="FooterChar">
    <w:name w:val="Footer Char"/>
    <w:basedOn w:val="DefaultParagraphFont"/>
    <w:link w:val="Footer"/>
    <w:uiPriority w:val="99"/>
    <w:rsid w:val="00D37618"/>
  </w:style>
  <w:style w:type="paragraph" w:styleId="BalloonText">
    <w:name w:val="Balloon Text"/>
    <w:basedOn w:val="Normal"/>
    <w:link w:val="BalloonTextChar"/>
    <w:uiPriority w:val="99"/>
    <w:semiHidden/>
    <w:unhideWhenUsed/>
    <w:rsid w:val="002376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768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37685"/>
    <w:rPr>
      <w:sz w:val="16"/>
      <w:szCs w:val="16"/>
    </w:rPr>
  </w:style>
  <w:style w:type="paragraph" w:styleId="CommentText">
    <w:name w:val="annotation text"/>
    <w:basedOn w:val="Normal"/>
    <w:link w:val="CommentTextChar"/>
    <w:uiPriority w:val="99"/>
    <w:semiHidden/>
    <w:unhideWhenUsed/>
    <w:rsid w:val="00237685"/>
  </w:style>
  <w:style w:type="character" w:customStyle="1" w:styleId="CommentTextChar">
    <w:name w:val="Comment Text Char"/>
    <w:basedOn w:val="DefaultParagraphFont"/>
    <w:link w:val="CommentText"/>
    <w:uiPriority w:val="99"/>
    <w:semiHidden/>
    <w:rsid w:val="00237685"/>
  </w:style>
  <w:style w:type="paragraph" w:styleId="CommentSubject">
    <w:name w:val="annotation subject"/>
    <w:basedOn w:val="CommentText"/>
    <w:next w:val="CommentText"/>
    <w:link w:val="CommentSubjectChar"/>
    <w:uiPriority w:val="99"/>
    <w:semiHidden/>
    <w:unhideWhenUsed/>
    <w:rsid w:val="00237685"/>
    <w:rPr>
      <w:b/>
      <w:bCs/>
    </w:rPr>
  </w:style>
  <w:style w:type="character" w:customStyle="1" w:styleId="CommentSubjectChar">
    <w:name w:val="Comment Subject Char"/>
    <w:basedOn w:val="CommentTextChar"/>
    <w:link w:val="CommentSubject"/>
    <w:uiPriority w:val="99"/>
    <w:semiHidden/>
    <w:rsid w:val="00237685"/>
    <w:rPr>
      <w:b/>
      <w:bCs/>
    </w:rPr>
  </w:style>
  <w:style w:type="character" w:styleId="Hyperlink">
    <w:name w:val="Hyperlink"/>
    <w:basedOn w:val="DefaultParagraphFont"/>
    <w:uiPriority w:val="99"/>
    <w:unhideWhenUsed/>
    <w:rsid w:val="0081595B"/>
    <w:rPr>
      <w:color w:val="0000FF" w:themeColor="hyperlink"/>
      <w:u w:val="single"/>
    </w:rPr>
  </w:style>
  <w:style w:type="paragraph" w:styleId="NoSpacing">
    <w:name w:val="No Spacing"/>
    <w:uiPriority w:val="1"/>
    <w:qFormat/>
    <w:rsid w:val="007B6C59"/>
    <w:pPr>
      <w:widowControl/>
    </w:pPr>
    <w:rPr>
      <w:rFonts w:asciiTheme="minorHAnsi" w:eastAsiaTheme="minorHAnsi" w:hAnsiTheme="minorHAnsi" w:cstheme="minorBidi"/>
      <w:sz w:val="22"/>
      <w:szCs w:val="22"/>
      <w:lang w:val="en-GB" w:eastAsia="en-US"/>
    </w:rPr>
  </w:style>
  <w:style w:type="table" w:styleId="TableGrid">
    <w:name w:val="Table Grid"/>
    <w:basedOn w:val="TableNormal"/>
    <w:uiPriority w:val="39"/>
    <w:rsid w:val="007A71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7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192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RrYGjZ1FAQ9e46WokXj+ElWjQg==">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788</Words>
  <Characters>4497</Characters>
  <Application>Microsoft Office Word</Application>
  <DocSecurity>0</DocSecurity>
  <Lines>37</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2021-04-30T18:41:00Z</dcterms:created>
  <dcterms:modified xsi:type="dcterms:W3CDTF">2021-04-30T18:41:00Z</dcterms:modified>
</cp:coreProperties>
</file>